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254A" w:rsidRPr="00A8547B" w:rsidRDefault="0032254A" w:rsidP="0032254A">
      <w:pPr>
        <w:ind w:left="426" w:right="360"/>
        <w:jc w:val="center"/>
        <w:rPr>
          <w:rFonts w:ascii="Arial" w:hAnsi="Arial" w:cs="Arial"/>
          <w:b/>
          <w:sz w:val="24"/>
          <w:szCs w:val="24"/>
        </w:rPr>
      </w:pPr>
      <w:r w:rsidRPr="00A8547B">
        <w:rPr>
          <w:rFonts w:ascii="Arial" w:hAnsi="Arial" w:cs="Arial"/>
          <w:b/>
          <w:sz w:val="24"/>
          <w:szCs w:val="24"/>
        </w:rPr>
        <w:t>M</w:t>
      </w:r>
      <w:r>
        <w:rPr>
          <w:rFonts w:ascii="Arial" w:hAnsi="Arial" w:cs="Arial"/>
          <w:b/>
          <w:sz w:val="24"/>
          <w:szCs w:val="24"/>
        </w:rPr>
        <w:t>INUTA NÚMERO MIN-IEEC-CT-07/2025</w:t>
      </w:r>
    </w:p>
    <w:p w:rsidR="0032254A" w:rsidRPr="00A8547B" w:rsidRDefault="0032254A" w:rsidP="0032254A">
      <w:pPr>
        <w:ind w:left="426" w:right="360"/>
        <w:jc w:val="center"/>
        <w:rPr>
          <w:rFonts w:ascii="Arial" w:hAnsi="Arial" w:cs="Arial"/>
          <w:b/>
          <w:sz w:val="24"/>
          <w:szCs w:val="24"/>
        </w:rPr>
      </w:pPr>
      <w:r w:rsidRPr="00A8547B">
        <w:rPr>
          <w:rFonts w:ascii="Arial" w:hAnsi="Arial" w:cs="Arial"/>
          <w:b/>
          <w:sz w:val="24"/>
          <w:szCs w:val="24"/>
        </w:rPr>
        <w:t xml:space="preserve">SESIÓN </w:t>
      </w:r>
      <w:r>
        <w:rPr>
          <w:rFonts w:ascii="Arial" w:hAnsi="Arial" w:cs="Arial"/>
          <w:b/>
          <w:sz w:val="24"/>
          <w:szCs w:val="24"/>
        </w:rPr>
        <w:t>EXTRA</w:t>
      </w:r>
      <w:r w:rsidRPr="00A8547B">
        <w:rPr>
          <w:rFonts w:ascii="Arial" w:hAnsi="Arial" w:cs="Arial"/>
          <w:b/>
          <w:sz w:val="24"/>
          <w:szCs w:val="24"/>
        </w:rPr>
        <w:t>ORDINARIA</w:t>
      </w:r>
    </w:p>
    <w:p w:rsidR="0032254A" w:rsidRPr="00163564" w:rsidRDefault="0032254A" w:rsidP="00A82D7F">
      <w:pPr>
        <w:spacing w:after="0"/>
        <w:ind w:left="567" w:right="426"/>
        <w:jc w:val="both"/>
        <w:rPr>
          <w:rStyle w:val="FontStyle17"/>
          <w:rFonts w:ascii="Arial" w:hAnsi="Arial" w:cs="Arial"/>
          <w:bCs/>
          <w:iCs/>
          <w:sz w:val="24"/>
          <w:szCs w:val="24"/>
          <w:lang w:eastAsia="es-ES_tradnl"/>
        </w:rPr>
      </w:pPr>
      <w:r w:rsidRPr="00163564">
        <w:rPr>
          <w:rFonts w:ascii="Arial" w:hAnsi="Arial" w:cs="Arial"/>
          <w:sz w:val="24"/>
          <w:szCs w:val="24"/>
        </w:rPr>
        <w:t xml:space="preserve">En la ciudad de San Francisco de Campeche, Campeche, siendo las 13:00 horas del día martes 22 de julio del año 2025; y con fundamento en lo dispuesto por los artículos 24 base VII de la Constitución Política del Estado de Campeche; 1° tercer párrafo, fracciones III y IV, 242, 244, 247, 272 fracción VII, 274 y 275 de la Ley de Instituciones y Procedimientos Electorales del Estado de Campeche; 44, 45 fracción I, 48 y 49 de la Ley de Transparencia y Acceso a la Información Pública del Estado de Campeche; 15, 16, 17, 18, 19, 20, 21, 22, 23 y 24 de los Lineamientos de Transparencia y Acceso a la Información Pública del Instituto Electoral del Estado de Campeche; numerales 1, 7 fracción I inciso a) y fracción VII, 9 fracción VII, 10, 11,12, 13 y 50 del Reglamento Interior del Instituto Electoral del Estado de Campeche; se reunieron en el local que ocupa la sala de Consejerías Electorales ubicada en el interior de las instalaciones del Instituto Electoral del Estado de Campeche, sita en el número 18 de la Avenida Fundadores, Área Ah Kim Pech, Código Postal 24014, de esta ciudad de San Francisco de Campeche, quienes integran el Comité de Transparencia del Instituto Electoral del Estado de Campeche, en adelante, el Comité: Dr. Jorge Gabriel Gasca Santos, Presidente del Comité, Mtra. </w:t>
      </w:r>
      <w:proofErr w:type="spellStart"/>
      <w:r w:rsidRPr="00163564">
        <w:rPr>
          <w:rFonts w:ascii="Arial" w:hAnsi="Arial" w:cs="Arial"/>
          <w:sz w:val="24"/>
          <w:szCs w:val="24"/>
        </w:rPr>
        <w:t>Nadine</w:t>
      </w:r>
      <w:proofErr w:type="spellEnd"/>
      <w:r w:rsidRPr="00163564">
        <w:rPr>
          <w:rFonts w:ascii="Arial" w:hAnsi="Arial" w:cs="Arial"/>
          <w:sz w:val="24"/>
          <w:szCs w:val="24"/>
        </w:rPr>
        <w:t xml:space="preserve"> Abigail Moguel Ceballos y Mtra. Victoria del Rocío Palma Ruíz, Consejerías integrantes del Comité, y el Lcdo. Mauricio Eduardo Berzunza Espínola, Responsable de la Unidad de Transparencia del Instituto Electoral del Estado de Campeche, quien actúa como Secretario Técnico del Comité, </w:t>
      </w:r>
      <w:r w:rsidRPr="00163564">
        <w:rPr>
          <w:rStyle w:val="FontStyle17"/>
          <w:rFonts w:ascii="Arial" w:hAnsi="Arial" w:cs="Arial"/>
          <w:sz w:val="24"/>
          <w:szCs w:val="24"/>
          <w:lang w:eastAsia="es-ES_tradnl"/>
        </w:rPr>
        <w:t xml:space="preserve">con la finalidad de celebrar la </w:t>
      </w:r>
      <w:r w:rsidRPr="00163564">
        <w:rPr>
          <w:rStyle w:val="FontStyle17"/>
          <w:rFonts w:ascii="Arial" w:hAnsi="Arial" w:cs="Arial"/>
          <w:b/>
          <w:sz w:val="24"/>
          <w:szCs w:val="24"/>
          <w:lang w:eastAsia="es-ES_tradnl"/>
        </w:rPr>
        <w:t xml:space="preserve">Sexta </w:t>
      </w:r>
      <w:r w:rsidRPr="00163564">
        <w:rPr>
          <w:rStyle w:val="FontStyle17"/>
          <w:rFonts w:ascii="Arial" w:hAnsi="Arial" w:cs="Arial"/>
          <w:b/>
          <w:i/>
          <w:sz w:val="24"/>
          <w:szCs w:val="24"/>
          <w:lang w:eastAsia="es-ES_tradnl"/>
        </w:rPr>
        <w:t xml:space="preserve">Sesión Extraordinaria, </w:t>
      </w:r>
      <w:r w:rsidRPr="00163564">
        <w:rPr>
          <w:rStyle w:val="FontStyle17"/>
          <w:rFonts w:ascii="Arial" w:hAnsi="Arial" w:cs="Arial"/>
          <w:bCs/>
          <w:iCs/>
          <w:sz w:val="24"/>
          <w:szCs w:val="24"/>
          <w:lang w:eastAsia="es-ES_tradnl"/>
        </w:rPr>
        <w:t>bajo el siguiente:</w:t>
      </w:r>
    </w:p>
    <w:p w:rsidR="0032254A" w:rsidRPr="00163564" w:rsidRDefault="0032254A" w:rsidP="00A82D7F">
      <w:pPr>
        <w:spacing w:after="0"/>
        <w:ind w:left="567" w:right="426"/>
        <w:jc w:val="both"/>
        <w:rPr>
          <w:rFonts w:ascii="Arial" w:hAnsi="Arial" w:cs="Arial"/>
          <w:sz w:val="24"/>
          <w:szCs w:val="24"/>
        </w:rPr>
      </w:pPr>
      <w:r w:rsidRPr="00163564">
        <w:rPr>
          <w:rFonts w:ascii="Arial" w:hAnsi="Arial" w:cs="Arial"/>
          <w:sz w:val="24"/>
          <w:szCs w:val="24"/>
        </w:rPr>
        <w:t>-------------------------------------------------------</w:t>
      </w:r>
      <w:r w:rsidRPr="00163564">
        <w:rPr>
          <w:rFonts w:ascii="Arial" w:hAnsi="Arial" w:cs="Arial"/>
          <w:b/>
          <w:sz w:val="24"/>
          <w:szCs w:val="24"/>
        </w:rPr>
        <w:t>ORDEN DEL DÍA.</w:t>
      </w:r>
      <w:r w:rsidRPr="00163564">
        <w:rPr>
          <w:rFonts w:ascii="Arial" w:hAnsi="Arial" w:cs="Arial"/>
          <w:sz w:val="24"/>
          <w:szCs w:val="24"/>
        </w:rPr>
        <w:t xml:space="preserve"> -----------------------------------------------</w:t>
      </w:r>
    </w:p>
    <w:p w:rsidR="0032254A" w:rsidRPr="00163564" w:rsidRDefault="0032254A" w:rsidP="00A82D7F">
      <w:pPr>
        <w:tabs>
          <w:tab w:val="left" w:pos="1134"/>
        </w:tabs>
        <w:spacing w:after="0"/>
        <w:ind w:left="567" w:right="425"/>
        <w:jc w:val="both"/>
        <w:rPr>
          <w:rFonts w:ascii="Arial" w:hAnsi="Arial" w:cs="Arial"/>
          <w:sz w:val="24"/>
          <w:szCs w:val="24"/>
        </w:rPr>
      </w:pPr>
      <w:r w:rsidRPr="00163564">
        <w:rPr>
          <w:rFonts w:ascii="Arial" w:hAnsi="Arial" w:cs="Arial"/>
          <w:sz w:val="24"/>
          <w:szCs w:val="24"/>
        </w:rPr>
        <w:t xml:space="preserve">1. Lista de </w:t>
      </w:r>
      <w:proofErr w:type="gramStart"/>
      <w:r w:rsidRPr="00163564">
        <w:rPr>
          <w:rFonts w:ascii="Arial" w:hAnsi="Arial" w:cs="Arial"/>
          <w:sz w:val="24"/>
          <w:szCs w:val="24"/>
        </w:rPr>
        <w:t>asistencia.--------------------------------------------------------------------------------------------------</w:t>
      </w:r>
      <w:proofErr w:type="gramEnd"/>
      <w:r w:rsidRPr="00163564">
        <w:rPr>
          <w:rFonts w:ascii="Arial" w:hAnsi="Arial" w:cs="Arial"/>
          <w:sz w:val="24"/>
          <w:szCs w:val="24"/>
        </w:rPr>
        <w:t xml:space="preserve"> </w:t>
      </w:r>
    </w:p>
    <w:p w:rsidR="0032254A" w:rsidRPr="00163564" w:rsidRDefault="0032254A" w:rsidP="00A82D7F">
      <w:pPr>
        <w:tabs>
          <w:tab w:val="left" w:pos="1134"/>
        </w:tabs>
        <w:spacing w:after="0"/>
        <w:ind w:left="567" w:right="425"/>
        <w:jc w:val="both"/>
        <w:rPr>
          <w:rFonts w:ascii="Arial" w:hAnsi="Arial" w:cs="Arial"/>
          <w:sz w:val="24"/>
          <w:szCs w:val="24"/>
        </w:rPr>
      </w:pPr>
      <w:r w:rsidRPr="00163564">
        <w:rPr>
          <w:rFonts w:ascii="Arial" w:hAnsi="Arial" w:cs="Arial"/>
          <w:sz w:val="24"/>
          <w:szCs w:val="24"/>
        </w:rPr>
        <w:t xml:space="preserve">2. Dar a conocer </w:t>
      </w:r>
      <w:proofErr w:type="gramStart"/>
      <w:r w:rsidRPr="00163564">
        <w:rPr>
          <w:rFonts w:ascii="Arial" w:hAnsi="Arial" w:cs="Arial"/>
          <w:sz w:val="24"/>
          <w:szCs w:val="24"/>
        </w:rPr>
        <w:t>el  “</w:t>
      </w:r>
      <w:proofErr w:type="gramEnd"/>
      <w:r w:rsidRPr="00163564">
        <w:rPr>
          <w:rFonts w:ascii="Arial" w:hAnsi="Arial" w:cs="Arial"/>
          <w:sz w:val="24"/>
          <w:szCs w:val="24"/>
        </w:rPr>
        <w:t>Informe Semestral correspondiente a los meses de enero a junio de 2025” (Cuadros detallado y concentrado por mes de solicitudes de información) que rendirá la Unidad de Transparencia del Instituto Electoral del Estado de Campeche a la Comisión de Transparencia y Acceso a la Información Pública del Estado de Campeche (COTAIPEC).-----------------------------</w:t>
      </w:r>
    </w:p>
    <w:p w:rsidR="0032254A" w:rsidRPr="00163564" w:rsidRDefault="0032254A" w:rsidP="00A82D7F">
      <w:pPr>
        <w:spacing w:after="0"/>
        <w:ind w:left="567" w:right="425"/>
        <w:jc w:val="both"/>
        <w:rPr>
          <w:rFonts w:ascii="Arial" w:hAnsi="Arial" w:cs="Arial"/>
          <w:sz w:val="24"/>
          <w:szCs w:val="24"/>
        </w:rPr>
      </w:pPr>
      <w:r w:rsidRPr="00163564">
        <w:rPr>
          <w:rFonts w:ascii="Arial" w:hAnsi="Arial" w:cs="Arial"/>
          <w:sz w:val="24"/>
          <w:szCs w:val="24"/>
        </w:rPr>
        <w:t>3. Dar a conocer el formato de los “Mecanismos de recepción de solicitudes de información (primer semestre 2025), que rendirá la Unidad de Transparencia del Instituto Electoral del Estado de Campeche a la Comisión de Transparencia y Acceso a la Información Pública del Estado de Campeche (COTAIPEC</w:t>
      </w:r>
      <w:proofErr w:type="gramStart"/>
      <w:r w:rsidRPr="00163564">
        <w:rPr>
          <w:rFonts w:ascii="Arial" w:hAnsi="Arial" w:cs="Arial"/>
          <w:sz w:val="24"/>
          <w:szCs w:val="24"/>
        </w:rPr>
        <w:t>).----------------------------------------------------------------------------------------------</w:t>
      </w:r>
      <w:proofErr w:type="gramEnd"/>
    </w:p>
    <w:p w:rsidR="0032254A" w:rsidRPr="00163564" w:rsidRDefault="0032254A" w:rsidP="00A82D7F">
      <w:pPr>
        <w:spacing w:after="0"/>
        <w:ind w:left="567" w:right="425"/>
        <w:jc w:val="both"/>
        <w:rPr>
          <w:rFonts w:ascii="Arial" w:hAnsi="Arial" w:cs="Arial"/>
          <w:sz w:val="24"/>
          <w:szCs w:val="24"/>
        </w:rPr>
      </w:pPr>
      <w:r w:rsidRPr="00163564">
        <w:rPr>
          <w:rFonts w:ascii="Arial" w:hAnsi="Arial" w:cs="Arial"/>
          <w:sz w:val="24"/>
          <w:szCs w:val="24"/>
        </w:rPr>
        <w:t>4. Lectura y aprobación en su caso del reporte del “Índice de los Expedientes Clasificados como Reservados” correspondiente al primer semestre del año 2025, que se rendirá a la Comisión de Transparencia y Acceso a la Información Pública del Estado de Campeche (COTAIPEC</w:t>
      </w:r>
      <w:proofErr w:type="gramStart"/>
      <w:r w:rsidRPr="00163564">
        <w:rPr>
          <w:rFonts w:ascii="Arial" w:hAnsi="Arial" w:cs="Arial"/>
          <w:sz w:val="24"/>
          <w:szCs w:val="24"/>
        </w:rPr>
        <w:t>).---------</w:t>
      </w:r>
      <w:proofErr w:type="gramEnd"/>
    </w:p>
    <w:p w:rsidR="0032254A" w:rsidRPr="00163564" w:rsidRDefault="0032254A" w:rsidP="00A82D7F">
      <w:pPr>
        <w:pStyle w:val="Sinespaciado"/>
        <w:spacing w:line="276" w:lineRule="auto"/>
        <w:ind w:right="425" w:firstLine="567"/>
        <w:jc w:val="both"/>
        <w:rPr>
          <w:rFonts w:ascii="Arial" w:hAnsi="Arial" w:cs="Arial"/>
          <w:sz w:val="24"/>
          <w:szCs w:val="24"/>
        </w:rPr>
      </w:pPr>
      <w:r w:rsidRPr="00163564">
        <w:rPr>
          <w:rFonts w:ascii="Arial" w:hAnsi="Arial" w:cs="Arial"/>
          <w:sz w:val="24"/>
          <w:szCs w:val="24"/>
        </w:rPr>
        <w:t xml:space="preserve">5. </w:t>
      </w:r>
      <w:proofErr w:type="gramStart"/>
      <w:r w:rsidRPr="00163564">
        <w:rPr>
          <w:rFonts w:ascii="Arial" w:hAnsi="Arial" w:cs="Arial"/>
          <w:sz w:val="24"/>
          <w:szCs w:val="24"/>
        </w:rPr>
        <w:t>Clausura.---------------------------------------------------------------------------------------------------------------</w:t>
      </w:r>
      <w:proofErr w:type="gramEnd"/>
    </w:p>
    <w:p w:rsidR="0032254A" w:rsidRPr="00163564" w:rsidRDefault="0032254A" w:rsidP="00A82D7F">
      <w:pPr>
        <w:spacing w:after="0"/>
        <w:ind w:left="567" w:right="360"/>
        <w:jc w:val="both"/>
        <w:rPr>
          <w:rFonts w:ascii="Arial" w:hAnsi="Arial" w:cs="Arial"/>
          <w:sz w:val="24"/>
          <w:szCs w:val="24"/>
        </w:rPr>
      </w:pPr>
      <w:r w:rsidRPr="00163564">
        <w:rPr>
          <w:rFonts w:ascii="Arial" w:hAnsi="Arial" w:cs="Arial"/>
          <w:sz w:val="24"/>
          <w:szCs w:val="24"/>
        </w:rPr>
        <w:lastRenderedPageBreak/>
        <w:t xml:space="preserve">Antes de dar inicio con los puntos enlistados el Presidente del Comité, dio la bienvenida a la integración del Pleno, a efecto de llevar a cabo la Sesión convocada, por lo que solicitó a al Secretario Técnico </w:t>
      </w:r>
      <w:proofErr w:type="gramStart"/>
      <w:r w:rsidRPr="00163564">
        <w:rPr>
          <w:rFonts w:ascii="Arial" w:hAnsi="Arial" w:cs="Arial"/>
          <w:sz w:val="24"/>
          <w:szCs w:val="24"/>
        </w:rPr>
        <w:t>pase lista</w:t>
      </w:r>
      <w:proofErr w:type="gramEnd"/>
      <w:r w:rsidRPr="00163564">
        <w:rPr>
          <w:rFonts w:ascii="Arial" w:hAnsi="Arial" w:cs="Arial"/>
          <w:sz w:val="24"/>
          <w:szCs w:val="24"/>
        </w:rPr>
        <w:t xml:space="preserve"> de asistencia y verifique si existe</w:t>
      </w:r>
      <w:r w:rsidR="00F80717">
        <w:rPr>
          <w:rFonts w:ascii="Arial" w:hAnsi="Arial" w:cs="Arial"/>
          <w:sz w:val="24"/>
          <w:szCs w:val="24"/>
        </w:rPr>
        <w:t xml:space="preserve"> el quórum legal para sesionar.-</w:t>
      </w:r>
      <w:r w:rsidRPr="00163564">
        <w:rPr>
          <w:rFonts w:ascii="Arial" w:hAnsi="Arial" w:cs="Arial"/>
          <w:sz w:val="24"/>
          <w:szCs w:val="24"/>
        </w:rPr>
        <w:t xml:space="preserve">--- </w:t>
      </w:r>
    </w:p>
    <w:p w:rsidR="0032254A" w:rsidRPr="00163564" w:rsidRDefault="0032254A" w:rsidP="00A82D7F">
      <w:pPr>
        <w:spacing w:after="0"/>
        <w:ind w:left="567" w:right="360"/>
        <w:jc w:val="both"/>
        <w:rPr>
          <w:rFonts w:ascii="Arial" w:hAnsi="Arial" w:cs="Arial"/>
          <w:sz w:val="24"/>
          <w:szCs w:val="24"/>
        </w:rPr>
      </w:pPr>
      <w:r w:rsidRPr="00163564">
        <w:rPr>
          <w:rFonts w:ascii="Arial" w:hAnsi="Arial" w:cs="Arial"/>
          <w:sz w:val="24"/>
          <w:szCs w:val="24"/>
        </w:rPr>
        <w:t xml:space="preserve">Respecto al </w:t>
      </w:r>
      <w:r w:rsidRPr="00163564">
        <w:rPr>
          <w:rFonts w:ascii="Arial" w:hAnsi="Arial" w:cs="Arial"/>
          <w:b/>
          <w:sz w:val="24"/>
          <w:szCs w:val="24"/>
        </w:rPr>
        <w:t xml:space="preserve">PUNTO NÚMERO UNO </w:t>
      </w:r>
      <w:r w:rsidRPr="00163564">
        <w:rPr>
          <w:rFonts w:ascii="Arial" w:hAnsi="Arial" w:cs="Arial"/>
          <w:sz w:val="24"/>
          <w:szCs w:val="24"/>
        </w:rPr>
        <w:t>del orden del día, se procedió al pase de lista de asistencia, encontrándose presentes la totalidad de la integración del Comité de Transparencia por lo que se declaró que existe el quórum legal para su instalación y la respectiva reunión de trabajo.</w:t>
      </w:r>
      <w:r w:rsidR="00F80717">
        <w:rPr>
          <w:rFonts w:ascii="Arial" w:hAnsi="Arial" w:cs="Arial"/>
          <w:sz w:val="24"/>
          <w:szCs w:val="24"/>
        </w:rPr>
        <w:t xml:space="preserve"> Seguidamente, el Secretario Técnico en uso de la voz, propuso a sus integrantes agregar como un punto del orden del día la </w:t>
      </w:r>
      <w:r w:rsidR="00F80717" w:rsidRPr="00056F4F">
        <w:rPr>
          <w:rFonts w:ascii="Arial" w:hAnsi="Arial" w:cs="Arial"/>
          <w:sz w:val="24"/>
          <w:szCs w:val="24"/>
        </w:rPr>
        <w:t>Presentación del Proyecto de las Políticas y Programas de la Unidad de Transparencia del Instituto Electoral del Estado de Campeche para</w:t>
      </w:r>
      <w:r w:rsidR="00F80717">
        <w:rPr>
          <w:rFonts w:ascii="Arial" w:hAnsi="Arial" w:cs="Arial"/>
          <w:sz w:val="24"/>
          <w:szCs w:val="24"/>
        </w:rPr>
        <w:t xml:space="preserve"> el ejercicio 2026, propuesta que fue aprobada por unanimidad de votos de sus integrantes. --------------------------------------------</w:t>
      </w:r>
    </w:p>
    <w:p w:rsidR="0032254A" w:rsidRPr="00163564" w:rsidRDefault="00F80717" w:rsidP="00A82D7F">
      <w:pPr>
        <w:spacing w:after="0"/>
        <w:ind w:left="567" w:right="426"/>
        <w:jc w:val="both"/>
        <w:rPr>
          <w:rFonts w:ascii="Arial" w:hAnsi="Arial" w:cs="Arial"/>
          <w:sz w:val="24"/>
          <w:szCs w:val="24"/>
        </w:rPr>
      </w:pPr>
      <w:r>
        <w:rPr>
          <w:rFonts w:ascii="Arial" w:hAnsi="Arial" w:cs="Arial"/>
          <w:sz w:val="24"/>
          <w:szCs w:val="24"/>
        </w:rPr>
        <w:t>C</w:t>
      </w:r>
      <w:r w:rsidR="0032254A" w:rsidRPr="00163564">
        <w:rPr>
          <w:rFonts w:ascii="Arial" w:hAnsi="Arial" w:cs="Arial"/>
          <w:sz w:val="24"/>
          <w:szCs w:val="24"/>
        </w:rPr>
        <w:t xml:space="preserve">omo </w:t>
      </w:r>
      <w:r w:rsidR="0032254A" w:rsidRPr="00163564">
        <w:rPr>
          <w:rFonts w:ascii="Arial" w:hAnsi="Arial" w:cs="Arial"/>
          <w:b/>
          <w:sz w:val="24"/>
          <w:szCs w:val="24"/>
        </w:rPr>
        <w:t>PUNTO NÚMERO DOS</w:t>
      </w:r>
      <w:r w:rsidR="0032254A" w:rsidRPr="00163564">
        <w:rPr>
          <w:rFonts w:ascii="Arial" w:hAnsi="Arial" w:cs="Arial"/>
          <w:sz w:val="24"/>
          <w:szCs w:val="24"/>
        </w:rPr>
        <w:t xml:space="preserve"> del orden del día, el Presidente del Comité dio a conocer a sus integrantes el Informe Semestral correspondiente a los meses de enero a junio de 2025 el cual se presenta en un cuadro detallado y un concentrado por mes de las solicitudes de información que la Unidad de Transparencia de este sujeto obligado </w:t>
      </w:r>
      <w:proofErr w:type="spellStart"/>
      <w:r w:rsidR="0032254A" w:rsidRPr="00163564">
        <w:rPr>
          <w:rFonts w:ascii="Arial" w:hAnsi="Arial" w:cs="Arial"/>
          <w:sz w:val="24"/>
          <w:szCs w:val="24"/>
        </w:rPr>
        <w:t>recepcionó</w:t>
      </w:r>
      <w:proofErr w:type="spellEnd"/>
      <w:r w:rsidR="0032254A" w:rsidRPr="00163564">
        <w:rPr>
          <w:rFonts w:ascii="Arial" w:hAnsi="Arial" w:cs="Arial"/>
          <w:sz w:val="24"/>
          <w:szCs w:val="24"/>
        </w:rPr>
        <w:t xml:space="preserve"> y tramitó por el Sistema de Solicitudes de Acceso a la Información de la Plataforma Nacional de Transparencia. Informe que se rendirá a la Comisión de Transparencia y Acceso a la Información Pública del Estado de Campeche (COTAIPEC) en los formatos y términos que dicha Comisión autorizó para tal fin. ----</w:t>
      </w:r>
    </w:p>
    <w:p w:rsidR="0032254A" w:rsidRPr="00163564" w:rsidRDefault="00F80717" w:rsidP="00A82D7F">
      <w:pPr>
        <w:spacing w:after="0"/>
        <w:ind w:left="567" w:right="426"/>
        <w:jc w:val="both"/>
        <w:rPr>
          <w:rFonts w:ascii="Arial" w:hAnsi="Arial" w:cs="Arial"/>
          <w:sz w:val="24"/>
          <w:szCs w:val="24"/>
        </w:rPr>
      </w:pPr>
      <w:r>
        <w:rPr>
          <w:rFonts w:ascii="Arial" w:hAnsi="Arial" w:cs="Arial"/>
          <w:sz w:val="24"/>
          <w:szCs w:val="24"/>
        </w:rPr>
        <w:t>Respecto al</w:t>
      </w:r>
      <w:r w:rsidR="0032254A" w:rsidRPr="00163564">
        <w:rPr>
          <w:rFonts w:ascii="Arial" w:hAnsi="Arial" w:cs="Arial"/>
          <w:sz w:val="24"/>
          <w:szCs w:val="24"/>
        </w:rPr>
        <w:t xml:space="preserve"> </w:t>
      </w:r>
      <w:r w:rsidR="0032254A" w:rsidRPr="00163564">
        <w:rPr>
          <w:rFonts w:ascii="Arial" w:hAnsi="Arial" w:cs="Arial"/>
          <w:b/>
          <w:sz w:val="24"/>
          <w:szCs w:val="24"/>
        </w:rPr>
        <w:t>PUNTO NÚMERO TRES</w:t>
      </w:r>
      <w:r w:rsidR="0032254A" w:rsidRPr="00163564">
        <w:rPr>
          <w:rFonts w:ascii="Arial" w:hAnsi="Arial" w:cs="Arial"/>
          <w:sz w:val="24"/>
          <w:szCs w:val="24"/>
        </w:rPr>
        <w:t xml:space="preserve"> del orden del día el Cons</w:t>
      </w:r>
      <w:r w:rsidR="00163564" w:rsidRPr="00163564">
        <w:rPr>
          <w:rFonts w:ascii="Arial" w:hAnsi="Arial" w:cs="Arial"/>
          <w:sz w:val="24"/>
          <w:szCs w:val="24"/>
        </w:rPr>
        <w:t>ejero</w:t>
      </w:r>
      <w:r w:rsidR="0032254A" w:rsidRPr="00163564">
        <w:rPr>
          <w:rFonts w:ascii="Arial" w:hAnsi="Arial" w:cs="Arial"/>
          <w:sz w:val="24"/>
          <w:szCs w:val="24"/>
        </w:rPr>
        <w:t xml:space="preserve"> que preside este Comité le cedió el uso de la voz al secretario técnico para que diera a conocer a sus integrantes el formato debidamente </w:t>
      </w:r>
      <w:proofErr w:type="spellStart"/>
      <w:r w:rsidR="0032254A" w:rsidRPr="00163564">
        <w:rPr>
          <w:rFonts w:ascii="Arial" w:hAnsi="Arial" w:cs="Arial"/>
          <w:sz w:val="24"/>
          <w:szCs w:val="24"/>
        </w:rPr>
        <w:t>requisitado</w:t>
      </w:r>
      <w:proofErr w:type="spellEnd"/>
      <w:r w:rsidR="0032254A" w:rsidRPr="00163564">
        <w:rPr>
          <w:rFonts w:ascii="Arial" w:hAnsi="Arial" w:cs="Arial"/>
          <w:sz w:val="24"/>
          <w:szCs w:val="24"/>
        </w:rPr>
        <w:t xml:space="preserve"> de los “Mecanismos de recepción de solicitudes de información correspondiente al primer semestre del año 202</w:t>
      </w:r>
      <w:r w:rsidR="00163564" w:rsidRPr="00163564">
        <w:rPr>
          <w:rFonts w:ascii="Arial" w:hAnsi="Arial" w:cs="Arial"/>
          <w:sz w:val="24"/>
          <w:szCs w:val="24"/>
        </w:rPr>
        <w:t>5</w:t>
      </w:r>
      <w:r w:rsidR="0032254A" w:rsidRPr="00163564">
        <w:rPr>
          <w:rFonts w:ascii="Arial" w:hAnsi="Arial" w:cs="Arial"/>
          <w:sz w:val="24"/>
          <w:szCs w:val="24"/>
        </w:rPr>
        <w:t>”, que rendirá la Unidad de Transparencia del Instituto Electoral del Estado de Campeche a la Comisión de Transparencia y Acceso a la Información Pública del Estado de Campeche (COTAIPEC), en el formatos y términos que dicha Comisión autorizó para tal efecto.---------------------------</w:t>
      </w:r>
      <w:r w:rsidR="00163564">
        <w:rPr>
          <w:rFonts w:ascii="Arial" w:hAnsi="Arial" w:cs="Arial"/>
          <w:sz w:val="24"/>
          <w:szCs w:val="24"/>
        </w:rPr>
        <w:t>--------------------------------------------------------</w:t>
      </w:r>
    </w:p>
    <w:p w:rsidR="0032254A" w:rsidRPr="00163564" w:rsidRDefault="0032254A" w:rsidP="00A82D7F">
      <w:pPr>
        <w:spacing w:after="0"/>
        <w:ind w:left="567" w:right="426"/>
        <w:jc w:val="both"/>
        <w:rPr>
          <w:rFonts w:ascii="Arial" w:hAnsi="Arial" w:cs="Arial"/>
          <w:sz w:val="24"/>
          <w:szCs w:val="24"/>
        </w:rPr>
      </w:pPr>
      <w:r w:rsidRPr="00163564">
        <w:rPr>
          <w:rFonts w:ascii="Arial" w:hAnsi="Arial" w:cs="Arial"/>
          <w:sz w:val="24"/>
          <w:szCs w:val="24"/>
        </w:rPr>
        <w:t xml:space="preserve">Seguidamente como </w:t>
      </w:r>
      <w:r w:rsidRPr="00163564">
        <w:rPr>
          <w:rFonts w:ascii="Arial" w:hAnsi="Arial" w:cs="Arial"/>
          <w:b/>
          <w:sz w:val="24"/>
          <w:szCs w:val="24"/>
        </w:rPr>
        <w:t xml:space="preserve">PUNTO NÚMERO CUATRO </w:t>
      </w:r>
      <w:r w:rsidR="00163564" w:rsidRPr="00163564">
        <w:rPr>
          <w:rFonts w:ascii="Arial" w:hAnsi="Arial" w:cs="Arial"/>
          <w:sz w:val="24"/>
          <w:szCs w:val="24"/>
        </w:rPr>
        <w:t>del orden del día el Presidente</w:t>
      </w:r>
      <w:r w:rsidRPr="00163564">
        <w:rPr>
          <w:rFonts w:ascii="Arial" w:hAnsi="Arial" w:cs="Arial"/>
          <w:sz w:val="24"/>
          <w:szCs w:val="24"/>
        </w:rPr>
        <w:t xml:space="preserve"> de este Comité dio a conocer el reporte del Índice de los Expedientes Clasificados como Reservados (IECR) correspondiente</w:t>
      </w:r>
      <w:r w:rsidR="00163564" w:rsidRPr="00163564">
        <w:rPr>
          <w:rFonts w:ascii="Arial" w:hAnsi="Arial" w:cs="Arial"/>
          <w:sz w:val="24"/>
          <w:szCs w:val="24"/>
        </w:rPr>
        <w:t xml:space="preserve"> al primer semestre del año 2025</w:t>
      </w:r>
      <w:r w:rsidRPr="00163564">
        <w:rPr>
          <w:rFonts w:ascii="Arial" w:hAnsi="Arial" w:cs="Arial"/>
          <w:sz w:val="24"/>
          <w:szCs w:val="24"/>
        </w:rPr>
        <w:t xml:space="preserve">, que rendirá a la Comisión de Transparencia y Acceso a la Información Pública del Estado de Campeche e hizo mención que hasta la presente fecha este Instituto Electoral no ha reservado ningún expediente respecto a alguna solicitud de información y en este mismo acto instruyó </w:t>
      </w:r>
      <w:r w:rsidR="00163564" w:rsidRPr="00163564">
        <w:rPr>
          <w:rFonts w:ascii="Arial" w:hAnsi="Arial" w:cs="Arial"/>
          <w:sz w:val="24"/>
          <w:szCs w:val="24"/>
        </w:rPr>
        <w:t xml:space="preserve">al Secretario Técnico de este Comité para </w:t>
      </w:r>
      <w:r w:rsidRPr="00163564">
        <w:rPr>
          <w:rFonts w:ascii="Arial" w:hAnsi="Arial" w:cs="Arial"/>
          <w:sz w:val="24"/>
          <w:szCs w:val="24"/>
        </w:rPr>
        <w:t>notificar lo anterior a la COTAIPEC.-----------------------------------</w:t>
      </w:r>
      <w:r w:rsidR="00163564">
        <w:rPr>
          <w:rFonts w:ascii="Arial" w:hAnsi="Arial" w:cs="Arial"/>
          <w:sz w:val="24"/>
          <w:szCs w:val="24"/>
        </w:rPr>
        <w:t>-----------------------------------------------------------</w:t>
      </w:r>
    </w:p>
    <w:p w:rsidR="00F80717" w:rsidRPr="00056F4F" w:rsidRDefault="0032254A" w:rsidP="00A82D7F">
      <w:pPr>
        <w:autoSpaceDE w:val="0"/>
        <w:autoSpaceDN w:val="0"/>
        <w:adjustRightInd w:val="0"/>
        <w:spacing w:after="0"/>
        <w:ind w:left="567" w:right="426"/>
        <w:jc w:val="both"/>
        <w:rPr>
          <w:rFonts w:ascii="Arial" w:hAnsi="Arial" w:cs="Arial"/>
          <w:sz w:val="24"/>
          <w:szCs w:val="24"/>
        </w:rPr>
      </w:pPr>
      <w:r w:rsidRPr="00163564">
        <w:rPr>
          <w:rFonts w:ascii="Arial" w:hAnsi="Arial" w:cs="Arial"/>
          <w:bCs/>
          <w:sz w:val="24"/>
          <w:szCs w:val="24"/>
        </w:rPr>
        <w:t>Como</w:t>
      </w:r>
      <w:r w:rsidR="00163564" w:rsidRPr="00163564">
        <w:rPr>
          <w:rFonts w:ascii="Arial" w:hAnsi="Arial" w:cs="Arial"/>
          <w:b/>
          <w:sz w:val="24"/>
          <w:szCs w:val="24"/>
        </w:rPr>
        <w:t xml:space="preserve"> PUNTO NÚMERO QUINTO</w:t>
      </w:r>
      <w:r w:rsidRPr="00163564">
        <w:rPr>
          <w:rFonts w:ascii="Arial" w:hAnsi="Arial" w:cs="Arial"/>
          <w:sz w:val="24"/>
          <w:szCs w:val="24"/>
        </w:rPr>
        <w:t xml:space="preserve"> del orden del día, </w:t>
      </w:r>
      <w:r w:rsidR="00F80717">
        <w:rPr>
          <w:rFonts w:ascii="Arial" w:hAnsi="Arial" w:cs="Arial"/>
          <w:sz w:val="24"/>
          <w:szCs w:val="24"/>
        </w:rPr>
        <w:t>el presidente</w:t>
      </w:r>
      <w:r w:rsidR="00F80717" w:rsidRPr="00056F4F">
        <w:rPr>
          <w:rFonts w:ascii="Arial" w:hAnsi="Arial" w:cs="Arial"/>
          <w:sz w:val="24"/>
          <w:szCs w:val="24"/>
        </w:rPr>
        <w:t xml:space="preserve"> de este Comité le cedió el uso de la palabra a</w:t>
      </w:r>
      <w:r w:rsidR="00F80717">
        <w:rPr>
          <w:rFonts w:ascii="Arial" w:hAnsi="Arial" w:cs="Arial"/>
          <w:sz w:val="24"/>
          <w:szCs w:val="24"/>
        </w:rPr>
        <w:t xml:space="preserve">l Secretario Técnico, mismo </w:t>
      </w:r>
      <w:r w:rsidR="00A82D7F">
        <w:rPr>
          <w:rFonts w:ascii="Arial" w:hAnsi="Arial" w:cs="Arial"/>
          <w:sz w:val="24"/>
          <w:szCs w:val="24"/>
        </w:rPr>
        <w:t>que dio a conocer</w:t>
      </w:r>
      <w:bookmarkStart w:id="0" w:name="_GoBack"/>
      <w:bookmarkEnd w:id="0"/>
      <w:r w:rsidR="00F80717">
        <w:rPr>
          <w:rFonts w:ascii="Arial" w:hAnsi="Arial" w:cs="Arial"/>
          <w:sz w:val="24"/>
          <w:szCs w:val="24"/>
        </w:rPr>
        <w:t xml:space="preserve"> de manera detallada </w:t>
      </w:r>
      <w:r w:rsidR="00F80717" w:rsidRPr="00056F4F">
        <w:rPr>
          <w:rFonts w:ascii="Arial" w:hAnsi="Arial" w:cs="Arial"/>
          <w:sz w:val="24"/>
          <w:szCs w:val="24"/>
        </w:rPr>
        <w:t>las líneas de acción y actividades de la Unidad de Transparencia plasmadas en el proyecto de las Políticas y Programas del Instituto Electoral de Estado de</w:t>
      </w:r>
      <w:r w:rsidR="00F80717">
        <w:rPr>
          <w:rFonts w:ascii="Arial" w:hAnsi="Arial" w:cs="Arial"/>
          <w:sz w:val="24"/>
          <w:szCs w:val="24"/>
        </w:rPr>
        <w:t xml:space="preserve"> Campeche para el ejercicio 2026, inmediatamente después el</w:t>
      </w:r>
      <w:r w:rsidR="00F80717" w:rsidRPr="00056F4F">
        <w:rPr>
          <w:rFonts w:ascii="Arial" w:hAnsi="Arial" w:cs="Arial"/>
          <w:sz w:val="24"/>
          <w:szCs w:val="24"/>
        </w:rPr>
        <w:t xml:space="preserve"> consej</w:t>
      </w:r>
      <w:r w:rsidR="00F80717">
        <w:rPr>
          <w:rFonts w:ascii="Arial" w:hAnsi="Arial" w:cs="Arial"/>
          <w:sz w:val="24"/>
          <w:szCs w:val="24"/>
        </w:rPr>
        <w:t>ero</w:t>
      </w:r>
      <w:r w:rsidR="00F80717" w:rsidRPr="00056F4F">
        <w:rPr>
          <w:rFonts w:ascii="Arial" w:hAnsi="Arial" w:cs="Arial"/>
          <w:sz w:val="24"/>
          <w:szCs w:val="24"/>
        </w:rPr>
        <w:t xml:space="preserve"> que preside este Comité, preguntó a sus integrantes si tenían alguna otra observación</w:t>
      </w:r>
      <w:r w:rsidR="00F80717">
        <w:rPr>
          <w:rFonts w:ascii="Arial" w:hAnsi="Arial" w:cs="Arial"/>
          <w:sz w:val="24"/>
          <w:szCs w:val="24"/>
        </w:rPr>
        <w:t>,</w:t>
      </w:r>
      <w:r w:rsidR="00F80717" w:rsidRPr="00056F4F">
        <w:rPr>
          <w:rFonts w:ascii="Arial" w:hAnsi="Arial" w:cs="Arial"/>
          <w:sz w:val="24"/>
          <w:szCs w:val="24"/>
        </w:rPr>
        <w:t xml:space="preserve"> a lo que respondieron que ninguna.------------------------------------</w:t>
      </w:r>
      <w:r w:rsidR="00F80717">
        <w:rPr>
          <w:rFonts w:ascii="Arial" w:hAnsi="Arial" w:cs="Arial"/>
          <w:sz w:val="24"/>
          <w:szCs w:val="24"/>
        </w:rPr>
        <w:t>--------------------------</w:t>
      </w:r>
    </w:p>
    <w:p w:rsidR="0032254A" w:rsidRPr="00163564" w:rsidRDefault="00F80717" w:rsidP="00A82D7F">
      <w:pPr>
        <w:spacing w:after="0"/>
        <w:ind w:left="567" w:right="426"/>
        <w:jc w:val="both"/>
        <w:rPr>
          <w:rFonts w:ascii="Arial" w:hAnsi="Arial" w:cs="Arial"/>
          <w:sz w:val="24"/>
          <w:szCs w:val="24"/>
        </w:rPr>
      </w:pPr>
      <w:r>
        <w:rPr>
          <w:rFonts w:ascii="Arial" w:hAnsi="Arial" w:cs="Arial"/>
          <w:sz w:val="24"/>
          <w:szCs w:val="24"/>
        </w:rPr>
        <w:lastRenderedPageBreak/>
        <w:t xml:space="preserve">Finalmente, como </w:t>
      </w:r>
      <w:r w:rsidRPr="00F80717">
        <w:rPr>
          <w:rFonts w:ascii="Arial" w:hAnsi="Arial" w:cs="Arial"/>
          <w:b/>
          <w:sz w:val="24"/>
          <w:szCs w:val="24"/>
        </w:rPr>
        <w:t>PUNTO NÚMERO SEXTO</w:t>
      </w:r>
      <w:r>
        <w:rPr>
          <w:rFonts w:ascii="Arial" w:hAnsi="Arial" w:cs="Arial"/>
          <w:sz w:val="24"/>
          <w:szCs w:val="24"/>
        </w:rPr>
        <w:t xml:space="preserve"> del orden del día, </w:t>
      </w:r>
      <w:r w:rsidR="0032254A" w:rsidRPr="00163564">
        <w:rPr>
          <w:rFonts w:ascii="Arial" w:hAnsi="Arial" w:cs="Arial"/>
          <w:sz w:val="24"/>
          <w:szCs w:val="24"/>
        </w:rPr>
        <w:t>se declaró clausu</w:t>
      </w:r>
      <w:r w:rsidR="00163564" w:rsidRPr="00163564">
        <w:rPr>
          <w:rFonts w:ascii="Arial" w:hAnsi="Arial" w:cs="Arial"/>
          <w:sz w:val="24"/>
          <w:szCs w:val="24"/>
        </w:rPr>
        <w:t>rada la sesión, siendo las 13:30</w:t>
      </w:r>
      <w:r w:rsidR="0032254A" w:rsidRPr="00163564">
        <w:rPr>
          <w:rFonts w:ascii="Arial" w:hAnsi="Arial" w:cs="Arial"/>
          <w:sz w:val="24"/>
          <w:szCs w:val="24"/>
        </w:rPr>
        <w:t xml:space="preserve"> horas (trece horas</w:t>
      </w:r>
      <w:r w:rsidR="00163564" w:rsidRPr="00163564">
        <w:rPr>
          <w:rFonts w:ascii="Arial" w:hAnsi="Arial" w:cs="Arial"/>
          <w:sz w:val="24"/>
          <w:szCs w:val="24"/>
        </w:rPr>
        <w:t xml:space="preserve"> con treinta</w:t>
      </w:r>
      <w:r w:rsidR="0032254A" w:rsidRPr="00163564">
        <w:rPr>
          <w:rFonts w:ascii="Arial" w:hAnsi="Arial" w:cs="Arial"/>
          <w:sz w:val="24"/>
          <w:szCs w:val="24"/>
        </w:rPr>
        <w:t xml:space="preserve"> minuto</w:t>
      </w:r>
      <w:r w:rsidR="00163564" w:rsidRPr="00163564">
        <w:rPr>
          <w:rFonts w:ascii="Arial" w:hAnsi="Arial" w:cs="Arial"/>
          <w:sz w:val="24"/>
          <w:szCs w:val="24"/>
        </w:rPr>
        <w:t>s) del mismo día de su inicio 22 de julio</w:t>
      </w:r>
      <w:r w:rsidR="0032254A" w:rsidRPr="00163564">
        <w:rPr>
          <w:rFonts w:ascii="Arial" w:hAnsi="Arial" w:cs="Arial"/>
          <w:sz w:val="24"/>
          <w:szCs w:val="24"/>
        </w:rPr>
        <w:t xml:space="preserve"> del año 2025, firmando al calce los que en ella intervinieron.</w:t>
      </w:r>
    </w:p>
    <w:p w:rsidR="0032254A" w:rsidRPr="00B31FEE" w:rsidRDefault="0032254A" w:rsidP="00F80717">
      <w:pPr>
        <w:spacing w:after="0" w:line="240" w:lineRule="atLeast"/>
        <w:ind w:left="567" w:right="426"/>
        <w:jc w:val="both"/>
        <w:rPr>
          <w:rFonts w:ascii="Arial" w:hAnsi="Arial" w:cs="Arial"/>
          <w:sz w:val="24"/>
          <w:szCs w:val="24"/>
        </w:rPr>
      </w:pPr>
    </w:p>
    <w:p w:rsidR="0032254A" w:rsidRPr="00A8547B" w:rsidRDefault="0032254A" w:rsidP="0032254A">
      <w:pPr>
        <w:tabs>
          <w:tab w:val="left" w:pos="4695"/>
        </w:tabs>
        <w:ind w:left="426" w:right="360"/>
        <w:jc w:val="center"/>
        <w:rPr>
          <w:rFonts w:ascii="Arial" w:hAnsi="Arial" w:cs="Arial"/>
          <w:b/>
          <w:sz w:val="20"/>
          <w:szCs w:val="20"/>
        </w:rPr>
      </w:pPr>
      <w:r w:rsidRPr="00A8547B">
        <w:rPr>
          <w:rFonts w:ascii="Arial" w:hAnsi="Arial" w:cs="Arial"/>
          <w:b/>
          <w:sz w:val="20"/>
          <w:szCs w:val="20"/>
        </w:rPr>
        <w:t>COMITÉ DE TRANSPARENCIA</w:t>
      </w:r>
    </w:p>
    <w:tbl>
      <w:tblPr>
        <w:tblpPr w:leftFromText="141" w:rightFromText="141" w:vertAnchor="text" w:horzAnchor="margin" w:tblpXSpec="center" w:tblpY="378"/>
        <w:tblW w:w="10341" w:type="dxa"/>
        <w:tblLayout w:type="fixed"/>
        <w:tblLook w:val="01E0" w:firstRow="1" w:lastRow="1" w:firstColumn="1" w:lastColumn="1" w:noHBand="0" w:noVBand="0"/>
      </w:tblPr>
      <w:tblGrid>
        <w:gridCol w:w="5529"/>
        <w:gridCol w:w="4812"/>
      </w:tblGrid>
      <w:tr w:rsidR="0032254A" w:rsidRPr="005075C8" w:rsidTr="00D92FCF">
        <w:trPr>
          <w:trHeight w:val="16"/>
        </w:trPr>
        <w:tc>
          <w:tcPr>
            <w:tcW w:w="10341" w:type="dxa"/>
            <w:gridSpan w:val="2"/>
          </w:tcPr>
          <w:p w:rsidR="0032254A" w:rsidRPr="005075C8" w:rsidRDefault="0032254A" w:rsidP="00D92FCF">
            <w:pPr>
              <w:ind w:left="426" w:right="360"/>
              <w:contextualSpacing/>
              <w:jc w:val="center"/>
              <w:rPr>
                <w:rStyle w:val="Textoennegrita"/>
                <w:rFonts w:ascii="Arial" w:hAnsi="Arial" w:cs="Arial"/>
                <w:sz w:val="20"/>
                <w:szCs w:val="20"/>
              </w:rPr>
            </w:pPr>
            <w:r w:rsidRPr="005075C8">
              <w:rPr>
                <w:rStyle w:val="Textoennegrita"/>
                <w:rFonts w:ascii="Arial" w:hAnsi="Arial" w:cs="Arial"/>
                <w:sz w:val="20"/>
                <w:szCs w:val="20"/>
              </w:rPr>
              <w:t>____</w:t>
            </w:r>
            <w:r>
              <w:rPr>
                <w:rStyle w:val="Textoennegrita"/>
                <w:rFonts w:ascii="Arial" w:hAnsi="Arial" w:cs="Arial"/>
                <w:sz w:val="20"/>
                <w:szCs w:val="20"/>
              </w:rPr>
              <w:t>________</w:t>
            </w:r>
            <w:r w:rsidRPr="005075C8">
              <w:rPr>
                <w:rStyle w:val="Textoennegrita"/>
                <w:rFonts w:ascii="Arial" w:hAnsi="Arial" w:cs="Arial"/>
                <w:sz w:val="20"/>
                <w:szCs w:val="20"/>
              </w:rPr>
              <w:t>____________________________________</w:t>
            </w:r>
          </w:p>
          <w:p w:rsidR="0032254A" w:rsidRPr="005075C8" w:rsidRDefault="0032254A" w:rsidP="00D92FCF">
            <w:pPr>
              <w:spacing w:line="240" w:lineRule="auto"/>
              <w:ind w:left="426" w:right="360"/>
              <w:contextualSpacing/>
              <w:jc w:val="center"/>
              <w:rPr>
                <w:rStyle w:val="Textoennegrita"/>
                <w:rFonts w:ascii="Arial" w:hAnsi="Arial" w:cs="Arial"/>
                <w:sz w:val="20"/>
                <w:szCs w:val="20"/>
                <w:shd w:val="clear" w:color="auto" w:fill="FFFFFF"/>
              </w:rPr>
            </w:pPr>
            <w:r w:rsidRPr="005075C8">
              <w:rPr>
                <w:rStyle w:val="Textoennegrita"/>
                <w:rFonts w:ascii="Arial" w:hAnsi="Arial" w:cs="Arial"/>
                <w:sz w:val="20"/>
                <w:szCs w:val="20"/>
                <w:shd w:val="clear" w:color="auto" w:fill="FFFFFF"/>
              </w:rPr>
              <w:t>DR.  JORGE GABRIEL GASCA SANTOS,</w:t>
            </w:r>
          </w:p>
          <w:p w:rsidR="0032254A" w:rsidRPr="005075C8" w:rsidRDefault="0032254A" w:rsidP="00D92FCF">
            <w:pPr>
              <w:spacing w:line="240" w:lineRule="auto"/>
              <w:ind w:left="426" w:right="360"/>
              <w:contextualSpacing/>
              <w:jc w:val="center"/>
              <w:rPr>
                <w:rFonts w:ascii="Arial" w:hAnsi="Arial" w:cs="Arial"/>
                <w:b/>
                <w:sz w:val="20"/>
                <w:szCs w:val="20"/>
              </w:rPr>
            </w:pPr>
            <w:r w:rsidRPr="005075C8">
              <w:rPr>
                <w:rFonts w:ascii="Arial" w:hAnsi="Arial" w:cs="Arial"/>
                <w:b/>
                <w:sz w:val="20"/>
                <w:szCs w:val="20"/>
              </w:rPr>
              <w:t>CONSEJERO ELECTORAL Y PRESIDENTE DEL COMITÉ.</w:t>
            </w:r>
          </w:p>
          <w:p w:rsidR="0032254A" w:rsidRPr="005075C8" w:rsidRDefault="0032254A" w:rsidP="00D92FCF">
            <w:pPr>
              <w:spacing w:line="240" w:lineRule="auto"/>
              <w:ind w:left="426" w:right="360"/>
              <w:contextualSpacing/>
              <w:jc w:val="center"/>
              <w:rPr>
                <w:rFonts w:ascii="Arial" w:hAnsi="Arial" w:cs="Arial"/>
                <w:b/>
                <w:sz w:val="20"/>
                <w:szCs w:val="20"/>
              </w:rPr>
            </w:pPr>
          </w:p>
          <w:p w:rsidR="0032254A" w:rsidRPr="005075C8" w:rsidRDefault="0032254A" w:rsidP="00D92FCF">
            <w:pPr>
              <w:ind w:right="360"/>
              <w:contextualSpacing/>
              <w:rPr>
                <w:rFonts w:ascii="Arial" w:hAnsi="Arial" w:cs="Arial"/>
                <w:b/>
                <w:bCs/>
                <w:sz w:val="20"/>
                <w:szCs w:val="20"/>
              </w:rPr>
            </w:pPr>
          </w:p>
        </w:tc>
      </w:tr>
      <w:tr w:rsidR="0032254A" w:rsidRPr="005075C8" w:rsidTr="00D92FCF">
        <w:trPr>
          <w:trHeight w:val="16"/>
        </w:trPr>
        <w:tc>
          <w:tcPr>
            <w:tcW w:w="5529" w:type="dxa"/>
          </w:tcPr>
          <w:p w:rsidR="0032254A" w:rsidRPr="005075C8" w:rsidRDefault="0032254A" w:rsidP="00D92FCF">
            <w:pPr>
              <w:ind w:left="426" w:right="360"/>
              <w:contextualSpacing/>
              <w:rPr>
                <w:rStyle w:val="Textoennegrita"/>
                <w:rFonts w:ascii="Arial" w:hAnsi="Arial" w:cs="Arial"/>
                <w:sz w:val="20"/>
                <w:szCs w:val="20"/>
              </w:rPr>
            </w:pPr>
            <w:r>
              <w:rPr>
                <w:rStyle w:val="Textoennegrita"/>
                <w:rFonts w:ascii="Arial" w:hAnsi="Arial" w:cs="Arial"/>
                <w:sz w:val="20"/>
                <w:szCs w:val="20"/>
              </w:rPr>
              <w:t xml:space="preserve">      </w:t>
            </w:r>
            <w:r w:rsidRPr="005075C8">
              <w:rPr>
                <w:rStyle w:val="Textoennegrita"/>
                <w:rFonts w:ascii="Arial" w:hAnsi="Arial" w:cs="Arial"/>
                <w:sz w:val="20"/>
                <w:szCs w:val="20"/>
              </w:rPr>
              <w:t>_________________</w:t>
            </w:r>
            <w:r>
              <w:rPr>
                <w:rStyle w:val="Textoennegrita"/>
                <w:rFonts w:ascii="Arial" w:hAnsi="Arial" w:cs="Arial"/>
                <w:sz w:val="20"/>
                <w:szCs w:val="20"/>
              </w:rPr>
              <w:t>_________________</w:t>
            </w:r>
          </w:p>
          <w:p w:rsidR="0032254A" w:rsidRPr="005075C8" w:rsidRDefault="0032254A" w:rsidP="00D92FCF">
            <w:pPr>
              <w:spacing w:after="0"/>
              <w:ind w:left="426" w:right="360"/>
              <w:contextualSpacing/>
              <w:jc w:val="center"/>
              <w:rPr>
                <w:rFonts w:ascii="Arial" w:hAnsi="Arial" w:cs="Arial"/>
                <w:sz w:val="20"/>
                <w:szCs w:val="20"/>
              </w:rPr>
            </w:pPr>
            <w:r w:rsidRPr="005075C8">
              <w:rPr>
                <w:rStyle w:val="Textoennegrita"/>
                <w:rFonts w:ascii="Arial" w:hAnsi="Arial" w:cs="Arial"/>
                <w:sz w:val="20"/>
                <w:szCs w:val="20"/>
                <w:shd w:val="clear" w:color="auto" w:fill="FFFFFF"/>
              </w:rPr>
              <w:t>MTRA. NADINE ABIGAIL MOGUEL CEBALLOS,</w:t>
            </w:r>
          </w:p>
          <w:p w:rsidR="0032254A" w:rsidRPr="005075C8" w:rsidRDefault="0032254A" w:rsidP="00D92FCF">
            <w:pPr>
              <w:spacing w:after="0"/>
              <w:ind w:left="426" w:right="360"/>
              <w:contextualSpacing/>
              <w:jc w:val="center"/>
              <w:rPr>
                <w:rFonts w:ascii="Arial" w:hAnsi="Arial" w:cs="Arial"/>
                <w:b/>
                <w:bCs/>
                <w:sz w:val="20"/>
                <w:szCs w:val="20"/>
              </w:rPr>
            </w:pPr>
            <w:r>
              <w:rPr>
                <w:rStyle w:val="Textoennegrita"/>
                <w:rFonts w:ascii="Arial" w:hAnsi="Arial" w:cs="Arial"/>
                <w:sz w:val="20"/>
                <w:szCs w:val="20"/>
                <w:shd w:val="clear" w:color="auto" w:fill="FFFFFF"/>
              </w:rPr>
              <w:t>CONSEJERA</w:t>
            </w:r>
            <w:r w:rsidRPr="005075C8">
              <w:rPr>
                <w:rStyle w:val="Textoennegrita"/>
                <w:rFonts w:ascii="Arial" w:hAnsi="Arial" w:cs="Arial"/>
                <w:sz w:val="20"/>
                <w:szCs w:val="20"/>
                <w:shd w:val="clear" w:color="auto" w:fill="FFFFFF"/>
              </w:rPr>
              <w:t xml:space="preserve"> ELECTORAL.</w:t>
            </w:r>
          </w:p>
        </w:tc>
        <w:tc>
          <w:tcPr>
            <w:tcW w:w="4812" w:type="dxa"/>
          </w:tcPr>
          <w:p w:rsidR="0032254A" w:rsidRPr="005075C8" w:rsidRDefault="0032254A" w:rsidP="00D92FCF">
            <w:pPr>
              <w:ind w:right="360"/>
              <w:contextualSpacing/>
              <w:rPr>
                <w:rStyle w:val="Textoennegrita"/>
                <w:rFonts w:ascii="Arial" w:hAnsi="Arial" w:cs="Arial"/>
                <w:sz w:val="20"/>
                <w:szCs w:val="20"/>
                <w:lang w:val="en-US"/>
              </w:rPr>
            </w:pPr>
            <w:r>
              <w:rPr>
                <w:rStyle w:val="Textoennegrita"/>
                <w:rFonts w:ascii="Arial" w:hAnsi="Arial" w:cs="Arial"/>
                <w:sz w:val="20"/>
                <w:szCs w:val="20"/>
                <w:lang w:val="en-US"/>
              </w:rPr>
              <w:t xml:space="preserve">     </w:t>
            </w:r>
            <w:r w:rsidRPr="005075C8">
              <w:rPr>
                <w:rStyle w:val="Textoennegrita"/>
                <w:rFonts w:ascii="Arial" w:hAnsi="Arial" w:cs="Arial"/>
                <w:sz w:val="20"/>
                <w:szCs w:val="20"/>
                <w:lang w:val="en-US"/>
              </w:rPr>
              <w:t>___________</w:t>
            </w:r>
            <w:r>
              <w:rPr>
                <w:rStyle w:val="Textoennegrita"/>
                <w:rFonts w:ascii="Arial" w:hAnsi="Arial" w:cs="Arial"/>
                <w:sz w:val="20"/>
                <w:szCs w:val="20"/>
                <w:lang w:val="en-US"/>
              </w:rPr>
              <w:t>_______________________</w:t>
            </w:r>
          </w:p>
          <w:p w:rsidR="0032254A" w:rsidRPr="005075C8" w:rsidRDefault="0032254A" w:rsidP="00D92FCF">
            <w:pPr>
              <w:tabs>
                <w:tab w:val="left" w:pos="436"/>
              </w:tabs>
              <w:spacing w:after="0" w:line="240" w:lineRule="auto"/>
              <w:ind w:right="360"/>
              <w:rPr>
                <w:rStyle w:val="Textoennegrita"/>
                <w:rFonts w:ascii="Arial" w:hAnsi="Arial" w:cs="Arial"/>
                <w:sz w:val="20"/>
                <w:szCs w:val="20"/>
                <w:shd w:val="clear" w:color="auto" w:fill="FFFFFF"/>
                <w:lang w:val="en-US"/>
              </w:rPr>
            </w:pPr>
            <w:r>
              <w:rPr>
                <w:rStyle w:val="Textoennegrita"/>
                <w:rFonts w:ascii="Arial" w:hAnsi="Arial" w:cs="Arial"/>
                <w:sz w:val="20"/>
                <w:szCs w:val="20"/>
                <w:shd w:val="clear" w:color="auto" w:fill="FFFFFF"/>
                <w:lang w:val="en-US"/>
              </w:rPr>
              <w:t xml:space="preserve"> </w:t>
            </w:r>
            <w:r w:rsidRPr="005075C8">
              <w:rPr>
                <w:rStyle w:val="Textoennegrita"/>
                <w:rFonts w:ascii="Arial" w:hAnsi="Arial" w:cs="Arial"/>
                <w:sz w:val="20"/>
                <w:szCs w:val="20"/>
                <w:shd w:val="clear" w:color="auto" w:fill="FFFFFF"/>
                <w:lang w:val="en-US"/>
              </w:rPr>
              <w:t>MTRA. VICTORIA DEL ROCÍO PALMA RUÍZ,</w:t>
            </w:r>
          </w:p>
          <w:p w:rsidR="0032254A" w:rsidRPr="005075C8" w:rsidRDefault="0032254A" w:rsidP="00D92FCF">
            <w:pPr>
              <w:spacing w:after="0" w:line="240" w:lineRule="auto"/>
              <w:ind w:left="426" w:right="360"/>
              <w:jc w:val="center"/>
              <w:rPr>
                <w:rStyle w:val="Textoennegrita"/>
                <w:rFonts w:ascii="Arial" w:hAnsi="Arial" w:cs="Arial"/>
                <w:sz w:val="20"/>
                <w:szCs w:val="20"/>
                <w:shd w:val="clear" w:color="auto" w:fill="FFFFFF"/>
              </w:rPr>
            </w:pPr>
            <w:r w:rsidRPr="005075C8">
              <w:rPr>
                <w:rStyle w:val="Textoennegrita"/>
                <w:rFonts w:ascii="Arial" w:hAnsi="Arial" w:cs="Arial"/>
                <w:sz w:val="20"/>
                <w:szCs w:val="20"/>
                <w:shd w:val="clear" w:color="auto" w:fill="FFFFFF"/>
              </w:rPr>
              <w:t>CONSEJERA ELECTORAL.</w:t>
            </w:r>
          </w:p>
          <w:p w:rsidR="0032254A" w:rsidRPr="005075C8" w:rsidRDefault="0032254A" w:rsidP="00D92FCF">
            <w:pPr>
              <w:spacing w:after="0" w:line="240" w:lineRule="auto"/>
              <w:ind w:left="426" w:right="360"/>
              <w:jc w:val="center"/>
              <w:rPr>
                <w:rFonts w:ascii="Arial" w:hAnsi="Arial" w:cs="Arial"/>
                <w:sz w:val="20"/>
                <w:szCs w:val="20"/>
              </w:rPr>
            </w:pPr>
          </w:p>
          <w:p w:rsidR="0032254A" w:rsidRPr="005075C8" w:rsidRDefault="0032254A" w:rsidP="00D92FCF">
            <w:pPr>
              <w:spacing w:after="0" w:line="240" w:lineRule="auto"/>
              <w:ind w:left="426" w:right="360"/>
              <w:jc w:val="center"/>
              <w:rPr>
                <w:rFonts w:ascii="Arial" w:hAnsi="Arial" w:cs="Arial"/>
                <w:sz w:val="20"/>
                <w:szCs w:val="20"/>
              </w:rPr>
            </w:pPr>
          </w:p>
          <w:p w:rsidR="0032254A" w:rsidRPr="005075C8" w:rsidRDefault="0032254A" w:rsidP="00D92FCF">
            <w:pPr>
              <w:spacing w:after="0" w:line="240" w:lineRule="auto"/>
              <w:ind w:left="426" w:right="360"/>
              <w:jc w:val="center"/>
              <w:rPr>
                <w:rFonts w:ascii="Arial" w:hAnsi="Arial" w:cs="Arial"/>
                <w:sz w:val="20"/>
                <w:szCs w:val="20"/>
              </w:rPr>
            </w:pPr>
          </w:p>
        </w:tc>
      </w:tr>
      <w:tr w:rsidR="0032254A" w:rsidRPr="005075C8" w:rsidTr="00D92FCF">
        <w:trPr>
          <w:trHeight w:val="16"/>
        </w:trPr>
        <w:tc>
          <w:tcPr>
            <w:tcW w:w="10341" w:type="dxa"/>
            <w:gridSpan w:val="2"/>
          </w:tcPr>
          <w:p w:rsidR="0032254A" w:rsidRPr="005075C8" w:rsidRDefault="0032254A" w:rsidP="00D92FCF">
            <w:pPr>
              <w:ind w:left="426" w:right="360"/>
              <w:contextualSpacing/>
              <w:rPr>
                <w:rStyle w:val="Textoennegrita"/>
                <w:rFonts w:ascii="Arial" w:hAnsi="Arial" w:cs="Arial"/>
                <w:sz w:val="20"/>
                <w:szCs w:val="20"/>
              </w:rPr>
            </w:pPr>
            <w:r w:rsidRPr="005075C8">
              <w:rPr>
                <w:rStyle w:val="Textoennegrita"/>
                <w:rFonts w:ascii="Arial" w:hAnsi="Arial" w:cs="Arial"/>
                <w:sz w:val="20"/>
                <w:szCs w:val="20"/>
              </w:rPr>
              <w:t xml:space="preserve">                              </w:t>
            </w:r>
            <w:r>
              <w:rPr>
                <w:rStyle w:val="Textoennegrita"/>
                <w:rFonts w:ascii="Arial" w:hAnsi="Arial" w:cs="Arial"/>
                <w:sz w:val="20"/>
                <w:szCs w:val="20"/>
              </w:rPr>
              <w:t xml:space="preserve">        </w:t>
            </w:r>
            <w:r w:rsidRPr="005075C8">
              <w:rPr>
                <w:rStyle w:val="Textoennegrita"/>
                <w:rFonts w:ascii="Arial" w:hAnsi="Arial" w:cs="Arial"/>
                <w:sz w:val="20"/>
                <w:szCs w:val="20"/>
              </w:rPr>
              <w:t xml:space="preserve"> </w:t>
            </w:r>
            <w:r>
              <w:rPr>
                <w:rStyle w:val="Textoennegrita"/>
                <w:rFonts w:ascii="Arial" w:hAnsi="Arial" w:cs="Arial"/>
                <w:sz w:val="20"/>
                <w:szCs w:val="20"/>
              </w:rPr>
              <w:t xml:space="preserve">   </w:t>
            </w:r>
            <w:r w:rsidRPr="005075C8">
              <w:rPr>
                <w:rStyle w:val="Textoennegrita"/>
                <w:rFonts w:ascii="Arial" w:hAnsi="Arial" w:cs="Arial"/>
                <w:sz w:val="20"/>
                <w:szCs w:val="20"/>
              </w:rPr>
              <w:t>__</w:t>
            </w:r>
            <w:r>
              <w:rPr>
                <w:rStyle w:val="Textoennegrita"/>
                <w:rFonts w:ascii="Arial" w:hAnsi="Arial" w:cs="Arial"/>
                <w:sz w:val="20"/>
                <w:szCs w:val="20"/>
              </w:rPr>
              <w:t>_____________________</w:t>
            </w:r>
            <w:r w:rsidRPr="005075C8">
              <w:rPr>
                <w:rStyle w:val="Textoennegrita"/>
                <w:rFonts w:ascii="Arial" w:hAnsi="Arial" w:cs="Arial"/>
                <w:sz w:val="20"/>
                <w:szCs w:val="20"/>
              </w:rPr>
              <w:t>___________</w:t>
            </w:r>
            <w:r>
              <w:rPr>
                <w:rStyle w:val="Textoennegrita"/>
                <w:rFonts w:ascii="Arial" w:hAnsi="Arial" w:cs="Arial"/>
                <w:sz w:val="20"/>
                <w:szCs w:val="20"/>
              </w:rPr>
              <w:t>________</w:t>
            </w:r>
          </w:p>
          <w:p w:rsidR="0032254A" w:rsidRPr="005075C8" w:rsidRDefault="0032254A" w:rsidP="00D92FCF">
            <w:pPr>
              <w:spacing w:after="0"/>
              <w:ind w:left="426" w:right="360"/>
              <w:jc w:val="center"/>
              <w:rPr>
                <w:rFonts w:ascii="Arial" w:hAnsi="Arial" w:cs="Arial"/>
                <w:sz w:val="20"/>
                <w:szCs w:val="20"/>
              </w:rPr>
            </w:pPr>
            <w:r w:rsidRPr="005075C8">
              <w:rPr>
                <w:rFonts w:ascii="Arial" w:hAnsi="Arial" w:cs="Arial"/>
                <w:b/>
                <w:sz w:val="20"/>
                <w:szCs w:val="20"/>
              </w:rPr>
              <w:t xml:space="preserve"> LIC. MAURICIO EDUARDO BERZUNZA ESPÍNOLA,</w:t>
            </w:r>
          </w:p>
          <w:p w:rsidR="0032254A" w:rsidRPr="005075C8" w:rsidRDefault="0032254A" w:rsidP="00D92FCF">
            <w:pPr>
              <w:spacing w:after="0"/>
              <w:ind w:left="426" w:right="360"/>
              <w:contextualSpacing/>
              <w:jc w:val="center"/>
              <w:rPr>
                <w:rStyle w:val="Textoennegrita"/>
                <w:rFonts w:ascii="Arial" w:hAnsi="Arial" w:cs="Arial"/>
                <w:bCs w:val="0"/>
                <w:sz w:val="20"/>
                <w:szCs w:val="20"/>
              </w:rPr>
            </w:pPr>
            <w:r w:rsidRPr="005075C8">
              <w:rPr>
                <w:rFonts w:ascii="Arial" w:hAnsi="Arial" w:cs="Arial"/>
                <w:b/>
                <w:sz w:val="20"/>
                <w:szCs w:val="20"/>
              </w:rPr>
              <w:t>SECRETARIO TÉCNICO DEL COMITÉ DE TRANSPARENCIA.</w:t>
            </w:r>
          </w:p>
        </w:tc>
      </w:tr>
    </w:tbl>
    <w:p w:rsidR="0032254A" w:rsidRDefault="0032254A" w:rsidP="0032254A"/>
    <w:p w:rsidR="00756322" w:rsidRDefault="00756322"/>
    <w:sectPr w:rsidR="00756322" w:rsidSect="006F72E0">
      <w:headerReference w:type="default" r:id="rId6"/>
      <w:footerReference w:type="default" r:id="rId7"/>
      <w:pgSz w:w="12240" w:h="15840" w:code="1"/>
      <w:pgMar w:top="1843" w:right="474" w:bottom="141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A82D7F">
      <w:pPr>
        <w:spacing w:after="0" w:line="240" w:lineRule="auto"/>
      </w:pPr>
      <w:r>
        <w:separator/>
      </w:r>
    </w:p>
  </w:endnote>
  <w:endnote w:type="continuationSeparator" w:id="0">
    <w:p w:rsidR="00000000" w:rsidRDefault="00A82D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Lt BT">
    <w:altName w:val="Century Gothic"/>
    <w:charset w:val="00"/>
    <w:family w:val="swiss"/>
    <w:pitch w:val="variable"/>
    <w:sig w:usb0="80000867" w:usb1="00000000" w:usb2="00000000" w:usb3="00000000" w:csb0="000001F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202" w:rsidRPr="00EB18A1" w:rsidRDefault="00163564" w:rsidP="006F72E0">
    <w:pPr>
      <w:pStyle w:val="Piedepgina"/>
      <w:tabs>
        <w:tab w:val="clear" w:pos="8838"/>
        <w:tab w:val="left" w:pos="8505"/>
      </w:tabs>
      <w:jc w:val="center"/>
      <w:rPr>
        <w:rFonts w:ascii="Segoe UI" w:hAnsi="Segoe UI" w:cs="Segoe UI"/>
        <w:sz w:val="16"/>
        <w:szCs w:val="16"/>
      </w:rPr>
    </w:pP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sidRPr="00EB18A1">
      <w:rPr>
        <w:rFonts w:ascii="Segoe UI" w:hAnsi="Segoe UI" w:cs="Segoe UI"/>
        <w:sz w:val="16"/>
        <w:szCs w:val="16"/>
      </w:rPr>
      <w:t xml:space="preserve">Pág. </w:t>
    </w:r>
    <w:r w:rsidRPr="00EB18A1">
      <w:rPr>
        <w:rFonts w:ascii="Segoe UI" w:hAnsi="Segoe UI" w:cs="Segoe UI"/>
        <w:sz w:val="16"/>
        <w:szCs w:val="16"/>
      </w:rPr>
      <w:fldChar w:fldCharType="begin"/>
    </w:r>
    <w:r w:rsidRPr="00EB18A1">
      <w:rPr>
        <w:rFonts w:ascii="Segoe UI" w:hAnsi="Segoe UI" w:cs="Segoe UI"/>
        <w:sz w:val="16"/>
        <w:szCs w:val="16"/>
      </w:rPr>
      <w:instrText xml:space="preserve"> PAGE   \* MERGEFORMAT </w:instrText>
    </w:r>
    <w:r w:rsidRPr="00EB18A1">
      <w:rPr>
        <w:rFonts w:ascii="Segoe UI" w:hAnsi="Segoe UI" w:cs="Segoe UI"/>
        <w:sz w:val="16"/>
        <w:szCs w:val="16"/>
      </w:rPr>
      <w:fldChar w:fldCharType="separate"/>
    </w:r>
    <w:r w:rsidR="00A82D7F">
      <w:rPr>
        <w:rFonts w:ascii="Segoe UI" w:hAnsi="Segoe UI" w:cs="Segoe UI"/>
        <w:noProof/>
        <w:sz w:val="16"/>
        <w:szCs w:val="16"/>
      </w:rPr>
      <w:t>3</w:t>
    </w:r>
    <w:r w:rsidRPr="00EB18A1">
      <w:rPr>
        <w:rFonts w:ascii="Segoe UI" w:hAnsi="Segoe UI" w:cs="Segoe UI"/>
        <w:sz w:val="16"/>
        <w:szCs w:val="16"/>
      </w:rPr>
      <w:fldChar w:fldCharType="end"/>
    </w:r>
    <w:r>
      <w:rPr>
        <w:rFonts w:ascii="Segoe UI" w:hAnsi="Segoe UI" w:cs="Segoe UI"/>
        <w:sz w:val="16"/>
        <w:szCs w:val="16"/>
      </w:rPr>
      <w:t xml:space="preserve"> de </w:t>
    </w:r>
    <w:fldSimple w:instr=" NUMPAGES   \* MERGEFORMAT ">
      <w:r w:rsidR="00A82D7F" w:rsidRPr="00A82D7F">
        <w:rPr>
          <w:rFonts w:ascii="Segoe UI" w:hAnsi="Segoe UI" w:cs="Segoe UI"/>
          <w:noProof/>
          <w:sz w:val="16"/>
          <w:szCs w:val="16"/>
        </w:rPr>
        <w:t>3</w:t>
      </w:r>
    </w:fldSimple>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A82D7F">
      <w:pPr>
        <w:spacing w:after="0" w:line="240" w:lineRule="auto"/>
      </w:pPr>
      <w:r>
        <w:separator/>
      </w:r>
    </w:p>
  </w:footnote>
  <w:footnote w:type="continuationSeparator" w:id="0">
    <w:p w:rsidR="00000000" w:rsidRDefault="00A82D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202" w:rsidRDefault="00163564" w:rsidP="006F72E0">
    <w:pPr>
      <w:pStyle w:val="Encabezado"/>
      <w:tabs>
        <w:tab w:val="clear" w:pos="8838"/>
      </w:tabs>
      <w:ind w:left="851" w:right="709"/>
      <w:jc w:val="center"/>
      <w:rPr>
        <w:rFonts w:ascii="Segoe UI" w:hAnsi="Segoe UI" w:cs="Segoe UI"/>
        <w:b/>
        <w:sz w:val="25"/>
        <w:szCs w:val="25"/>
      </w:rPr>
    </w:pPr>
    <w:r>
      <w:rPr>
        <w:rFonts w:ascii="Segoe UI" w:hAnsi="Segoe UI" w:cs="Segoe UI"/>
        <w:b/>
        <w:noProof/>
        <w:sz w:val="16"/>
        <w:szCs w:val="16"/>
        <w:u w:val="single"/>
      </w:rPr>
      <mc:AlternateContent>
        <mc:Choice Requires="wps">
          <w:drawing>
            <wp:anchor distT="0" distB="0" distL="114300" distR="114300" simplePos="0" relativeHeight="251660288" behindDoc="0" locked="0" layoutInCell="1" allowOverlap="1" wp14:anchorId="5EC907C0" wp14:editId="613B324E">
              <wp:simplePos x="0" y="0"/>
              <wp:positionH relativeFrom="column">
                <wp:posOffset>5755640</wp:posOffset>
              </wp:positionH>
              <wp:positionV relativeFrom="paragraph">
                <wp:posOffset>-94615</wp:posOffset>
              </wp:positionV>
              <wp:extent cx="1268730" cy="710565"/>
              <wp:effectExtent l="2540" t="635" r="0" b="3175"/>
              <wp:wrapNone/>
              <wp:docPr id="21115235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71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4202" w:rsidRDefault="00163564" w:rsidP="006F72E0">
                          <w:pPr>
                            <w:rPr>
                              <w:lang w:val="es-ES"/>
                            </w:rPr>
                          </w:pPr>
                          <w:r>
                            <w:rPr>
                              <w:noProof/>
                            </w:rPr>
                            <w:drawing>
                              <wp:inline distT="0" distB="0" distL="0" distR="0" wp14:anchorId="6EFB5046" wp14:editId="3A438F48">
                                <wp:extent cx="1075055" cy="534035"/>
                                <wp:effectExtent l="19050" t="0" r="0" b="0"/>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EC907C0" id="_x0000_t202" coordsize="21600,21600" o:spt="202" path="m,l,21600r21600,l21600,xe">
              <v:stroke joinstyle="miter"/>
              <v:path gradientshapeok="t" o:connecttype="rect"/>
            </v:shapetype>
            <v:shape id="Cuadro de texto 2" o:spid="_x0000_s1026" type="#_x0000_t202" style="position:absolute;left:0;text-align:left;margin-left:453.2pt;margin-top:-7.45pt;width:99.9pt;height:5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" stroked="f">
              <v:textbox>
                <w:txbxContent>
                  <w:p w:rsidR="00A14202" w:rsidRDefault="00163564" w:rsidP="006F72E0">
                    <w:pPr>
                      <w:rPr>
                        <w:lang w:val="es-ES"/>
                      </w:rPr>
                    </w:pPr>
                    <w:r>
                      <w:rPr>
                        <w:noProof/>
                      </w:rPr>
                      <w:drawing>
                        <wp:inline distT="0" distB="0" distL="0" distR="0" wp14:anchorId="6EFB5046" wp14:editId="3A438F48">
                          <wp:extent cx="1075055" cy="534035"/>
                          <wp:effectExtent l="19050" t="0" r="0" b="0"/>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v:textbox>
            </v:shape>
          </w:pict>
        </mc:Fallback>
      </mc:AlternateContent>
    </w:r>
    <w:r>
      <w:rPr>
        <w:rFonts w:ascii="Segoe UI" w:hAnsi="Segoe UI" w:cs="Segoe UI"/>
        <w:b/>
        <w:noProof/>
        <w:sz w:val="16"/>
        <w:szCs w:val="16"/>
        <w:u w:val="single"/>
      </w:rPr>
      <w:drawing>
        <wp:anchor distT="0" distB="0" distL="114300" distR="114300" simplePos="0" relativeHeight="251659264" behindDoc="1" locked="0" layoutInCell="1" allowOverlap="1" wp14:anchorId="3705C735" wp14:editId="73B8132B">
          <wp:simplePos x="0" y="0"/>
          <wp:positionH relativeFrom="column">
            <wp:posOffset>381635</wp:posOffset>
          </wp:positionH>
          <wp:positionV relativeFrom="paragraph">
            <wp:posOffset>-9525</wp:posOffset>
          </wp:positionV>
          <wp:extent cx="457200" cy="577850"/>
          <wp:effectExtent l="19050" t="0" r="0" b="0"/>
          <wp:wrapNone/>
          <wp:docPr id="8" name="0 Imagen" descr="EscudoOficialCamp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OficialCampeche.png"/>
                  <pic:cNvPicPr>
                    <a:picLocks noChangeAspect="1" noChangeArrowheads="1"/>
                  </pic:cNvPicPr>
                </pic:nvPicPr>
                <pic:blipFill>
                  <a:blip r:embed="rId3"/>
                  <a:srcRect/>
                  <a:stretch>
                    <a:fillRect/>
                  </a:stretch>
                </pic:blipFill>
                <pic:spPr bwMode="auto">
                  <a:xfrm>
                    <a:off x="0" y="0"/>
                    <a:ext cx="457200" cy="577850"/>
                  </a:xfrm>
                  <a:prstGeom prst="rect">
                    <a:avLst/>
                  </a:prstGeom>
                  <a:noFill/>
                  <a:ln w="9525">
                    <a:noFill/>
                    <a:miter lim="800000"/>
                    <a:headEnd/>
                    <a:tailEnd/>
                  </a:ln>
                </pic:spPr>
              </pic:pic>
            </a:graphicData>
          </a:graphic>
        </wp:anchor>
      </w:drawing>
    </w:r>
    <w:r w:rsidRPr="00470DE5">
      <w:rPr>
        <w:rFonts w:ascii="Segoe UI" w:hAnsi="Segoe UI" w:cs="Segoe UI"/>
        <w:b/>
        <w:sz w:val="25"/>
        <w:szCs w:val="25"/>
      </w:rPr>
      <w:t>INSTITUTO ELECTORAL DEL ESTADO DE CAMPECHE</w:t>
    </w:r>
  </w:p>
  <w:p w:rsidR="00A14202" w:rsidRDefault="00A82D7F" w:rsidP="006F72E0">
    <w:pPr>
      <w:pStyle w:val="Encabezado"/>
      <w:tabs>
        <w:tab w:val="clear" w:pos="4419"/>
        <w:tab w:val="clear" w:pos="8838"/>
      </w:tabs>
      <w:ind w:left="851" w:right="709"/>
      <w:jc w:val="center"/>
      <w:rPr>
        <w:rFonts w:ascii="Segoe UI" w:hAnsi="Segoe UI" w:cs="Segoe UI"/>
        <w:sz w:val="16"/>
        <w:szCs w:val="16"/>
      </w:rPr>
    </w:pPr>
  </w:p>
  <w:p w:rsidR="00A14202" w:rsidRDefault="00A82D7F" w:rsidP="006F72E0">
    <w:pPr>
      <w:pStyle w:val="Encabezado"/>
      <w:tabs>
        <w:tab w:val="clear" w:pos="4419"/>
        <w:tab w:val="clear" w:pos="8838"/>
      </w:tabs>
      <w:ind w:left="851" w:right="709"/>
      <w:jc w:val="center"/>
      <w:rPr>
        <w:rFonts w:ascii="Segoe UI" w:hAnsi="Segoe UI" w:cs="Segoe UI"/>
        <w:sz w:val="16"/>
        <w:szCs w:val="16"/>
      </w:rPr>
    </w:pPr>
  </w:p>
  <w:p w:rsidR="00A14202" w:rsidRPr="00D2484D" w:rsidRDefault="00163564" w:rsidP="006F72E0">
    <w:pPr>
      <w:pStyle w:val="Encabezado"/>
      <w:tabs>
        <w:tab w:val="clear" w:pos="4419"/>
        <w:tab w:val="clear" w:pos="8838"/>
      </w:tabs>
      <w:ind w:right="709"/>
      <w:rPr>
        <w:rFonts w:ascii="Segoe UI" w:hAnsi="Segoe UI" w:cs="Segoe UI"/>
        <w:sz w:val="16"/>
        <w:szCs w:val="16"/>
      </w:rPr>
    </w:pPr>
    <w:r>
      <w:rPr>
        <w:rFonts w:ascii="Segoe UI" w:hAnsi="Segoe UI" w:cs="Segoe UI"/>
        <w:noProof/>
        <w:sz w:val="16"/>
        <w:szCs w:val="16"/>
      </w:rPr>
      <mc:AlternateContent>
        <mc:Choice Requires="wps">
          <w:drawing>
            <wp:anchor distT="4294967295" distB="4294967295" distL="114300" distR="114300" simplePos="0" relativeHeight="251661312" behindDoc="0" locked="0" layoutInCell="1" allowOverlap="1" wp14:anchorId="77C44D6E" wp14:editId="40DB7C0F">
              <wp:simplePos x="0" y="0"/>
              <wp:positionH relativeFrom="column">
                <wp:posOffset>1492250</wp:posOffset>
              </wp:positionH>
              <wp:positionV relativeFrom="paragraph">
                <wp:posOffset>74930</wp:posOffset>
              </wp:positionV>
              <wp:extent cx="4263390" cy="0"/>
              <wp:effectExtent l="6350" t="8255" r="6985" b="10795"/>
              <wp:wrapNone/>
              <wp:docPr id="1418318530"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3390" cy="0"/>
                      </a:xfrm>
                      <a:prstGeom prst="straightConnector1">
                        <a:avLst/>
                      </a:prstGeom>
                      <a:noFill/>
                      <a:ln w="9525">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8185AA" id="_x0000_t32" coordsize="21600,21600" o:spt="32" o:oned="t" path="m,l21600,21600e" filled="f">
              <v:path arrowok="t" fillok="f" o:connecttype="none"/>
              <o:lock v:ext="edit" shapetype="t"/>
            </v:shapetype>
            <v:shape id="Conector recto de flecha 1" o:spid="_x0000_s1026" type="#_x0000_t32" style="position:absolute;margin-left:117.5pt;margin-top:5.9pt;width:335.7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" strokecolor="#622423"/>
          </w:pict>
        </mc:Fallback>
      </mc:AlternateContent>
    </w:r>
  </w:p>
  <w:p w:rsidR="00A14202" w:rsidRDefault="00163564" w:rsidP="006F72E0">
    <w:pPr>
      <w:spacing w:after="0" w:line="240" w:lineRule="auto"/>
      <w:jc w:val="center"/>
      <w:rPr>
        <w:rFonts w:ascii="Futura Lt BT" w:hAnsi="Futura Lt BT"/>
        <w:b/>
        <w:color w:val="000000" w:themeColor="text1"/>
      </w:rPr>
    </w:pPr>
    <w:r>
      <w:rPr>
        <w:rFonts w:ascii="Futura Lt BT" w:hAnsi="Futura Lt BT"/>
        <w:b/>
        <w:color w:val="000000" w:themeColor="text1"/>
      </w:rPr>
      <w:t xml:space="preserve">Comité de Transparencia del </w:t>
    </w:r>
  </w:p>
  <w:p w:rsidR="00A14202" w:rsidRDefault="00163564" w:rsidP="006F72E0">
    <w:pPr>
      <w:spacing w:after="0" w:line="240" w:lineRule="auto"/>
      <w:jc w:val="center"/>
      <w:rPr>
        <w:rFonts w:ascii="Futura Lt BT" w:hAnsi="Futura Lt BT"/>
        <w:b/>
        <w:color w:val="000000" w:themeColor="text1"/>
      </w:rPr>
    </w:pPr>
    <w:r>
      <w:rPr>
        <w:rFonts w:ascii="Futura Lt BT" w:hAnsi="Futura Lt BT"/>
        <w:b/>
        <w:color w:val="000000" w:themeColor="text1"/>
      </w:rPr>
      <w:t>Instituto Electoral del Estado de Campeche</w:t>
    </w:r>
    <w:r w:rsidRPr="00A65A84">
      <w:rPr>
        <w:rFonts w:ascii="Futura Lt BT" w:hAnsi="Futura Lt BT"/>
        <w:b/>
        <w:color w:val="000000" w:themeColor="text1"/>
      </w:rPr>
      <w:t>.</w:t>
    </w:r>
  </w:p>
  <w:p w:rsidR="00A14202" w:rsidRPr="00250DAB" w:rsidRDefault="00A82D7F" w:rsidP="006F72E0">
    <w:pPr>
      <w:spacing w:after="0" w:line="240" w:lineRule="auto"/>
      <w:jc w:val="center"/>
      <w:rPr>
        <w:rFonts w:ascii="Futura Lt BT" w:hAnsi="Futura Lt BT"/>
        <w:b/>
        <w:color w:val="000000" w:themeColor="text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54A"/>
    <w:rsid w:val="00163564"/>
    <w:rsid w:val="0032254A"/>
    <w:rsid w:val="00756322"/>
    <w:rsid w:val="00A82D7F"/>
    <w:rsid w:val="00F807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808CD"/>
  <w15:chartTrackingRefBased/>
  <w15:docId w15:val="{8B19A225-996F-4D7B-813E-5177DEEC1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254A"/>
    <w:pPr>
      <w:spacing w:after="200" w:line="276" w:lineRule="auto"/>
    </w:pPr>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225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254A"/>
    <w:rPr>
      <w:rFonts w:eastAsiaTheme="minorEastAsia"/>
      <w:lang w:eastAsia="es-MX"/>
    </w:rPr>
  </w:style>
  <w:style w:type="paragraph" w:styleId="Piedepgina">
    <w:name w:val="footer"/>
    <w:basedOn w:val="Normal"/>
    <w:link w:val="PiedepginaCar"/>
    <w:uiPriority w:val="99"/>
    <w:unhideWhenUsed/>
    <w:rsid w:val="003225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254A"/>
    <w:rPr>
      <w:rFonts w:eastAsiaTheme="minorEastAsia"/>
      <w:lang w:eastAsia="es-MX"/>
    </w:rPr>
  </w:style>
  <w:style w:type="character" w:customStyle="1" w:styleId="FontStyle17">
    <w:name w:val="Font Style17"/>
    <w:basedOn w:val="Fuentedeprrafopredeter"/>
    <w:uiPriority w:val="99"/>
    <w:rsid w:val="0032254A"/>
    <w:rPr>
      <w:rFonts w:ascii="Times New Roman" w:hAnsi="Times New Roman" w:cs="Times New Roman"/>
      <w:sz w:val="22"/>
      <w:szCs w:val="22"/>
    </w:rPr>
  </w:style>
  <w:style w:type="character" w:styleId="Textoennegrita">
    <w:name w:val="Strong"/>
    <w:basedOn w:val="Fuentedeprrafopredeter"/>
    <w:uiPriority w:val="22"/>
    <w:qFormat/>
    <w:rsid w:val="0032254A"/>
    <w:rPr>
      <w:b/>
      <w:bCs/>
    </w:rPr>
  </w:style>
  <w:style w:type="paragraph" w:styleId="Sinespaciado">
    <w:name w:val="No Spacing"/>
    <w:uiPriority w:val="1"/>
    <w:qFormat/>
    <w:rsid w:val="0032254A"/>
    <w:pPr>
      <w:spacing w:after="0" w:line="240" w:lineRule="auto"/>
    </w:pPr>
    <w:rPr>
      <w:rFonts w:eastAsiaTheme="minorEastAsia"/>
      <w:lang w:eastAsia="es-MX"/>
    </w:rPr>
  </w:style>
  <w:style w:type="character" w:customStyle="1" w:styleId="Ninguno">
    <w:name w:val="Ninguno"/>
    <w:rsid w:val="003225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3</Pages>
  <Words>1146</Words>
  <Characters>6309</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Eduardo Berzunza Espinola</dc:creator>
  <cp:keywords/>
  <dc:description/>
  <cp:lastModifiedBy>Mauricio Eduardo Berzunza Espinola</cp:lastModifiedBy>
  <cp:revision>2</cp:revision>
  <dcterms:created xsi:type="dcterms:W3CDTF">2025-09-09T15:05:00Z</dcterms:created>
  <dcterms:modified xsi:type="dcterms:W3CDTF">2025-09-11T18:59:00Z</dcterms:modified>
</cp:coreProperties>
</file>