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38" w:rsidRDefault="00AA0238" w:rsidP="00AA0238">
      <w:pPr>
        <w:ind w:right="360"/>
        <w:jc w:val="center"/>
        <w:rPr>
          <w:rFonts w:ascii="Arial" w:hAnsi="Arial" w:cs="Arial"/>
          <w:b/>
        </w:rPr>
      </w:pPr>
      <w:bookmarkStart w:id="0" w:name="_GoBack"/>
      <w:bookmarkEnd w:id="0"/>
      <w:r w:rsidRPr="00CB39B8">
        <w:rPr>
          <w:rFonts w:ascii="Arial" w:hAnsi="Arial" w:cs="Arial"/>
          <w:b/>
        </w:rPr>
        <w:t xml:space="preserve">MINUTA </w:t>
      </w:r>
      <w:r>
        <w:rPr>
          <w:rFonts w:ascii="Arial" w:hAnsi="Arial" w:cs="Arial"/>
          <w:b/>
        </w:rPr>
        <w:t>NÚMERO MIN-IEEC-CT-05/2019</w:t>
      </w:r>
    </w:p>
    <w:p w:rsidR="00AA0238" w:rsidRPr="00D63130" w:rsidRDefault="00AA0238" w:rsidP="00AA0238">
      <w:pPr>
        <w:jc w:val="center"/>
        <w:rPr>
          <w:rFonts w:ascii="Arial" w:hAnsi="Arial" w:cs="Arial"/>
          <w:b/>
          <w:szCs w:val="24"/>
        </w:rPr>
      </w:pPr>
      <w:r>
        <w:rPr>
          <w:rFonts w:ascii="Arial" w:hAnsi="Arial" w:cs="Arial"/>
          <w:b/>
          <w:szCs w:val="24"/>
        </w:rPr>
        <w:t>SESIÓN EXTRAORDINARIA</w:t>
      </w:r>
    </w:p>
    <w:p w:rsidR="00AA0238" w:rsidRDefault="00AA0238" w:rsidP="00AA0238">
      <w:pPr>
        <w:spacing w:after="0" w:line="240" w:lineRule="auto"/>
        <w:ind w:left="851" w:right="284"/>
        <w:jc w:val="both"/>
        <w:rPr>
          <w:rFonts w:ascii="Arial" w:hAnsi="Arial" w:cs="Arial"/>
        </w:rPr>
      </w:pPr>
      <w:r w:rsidRPr="00A9362B">
        <w:rPr>
          <w:rFonts w:ascii="Arial" w:hAnsi="Arial" w:cs="Arial"/>
        </w:rPr>
        <w:t>En la ciudad de San Francisco de C</w:t>
      </w:r>
      <w:r>
        <w:rPr>
          <w:rFonts w:ascii="Arial" w:hAnsi="Arial" w:cs="Arial"/>
        </w:rPr>
        <w:t>ampeche, Campeche, siendo las 12:00 horas (doce</w:t>
      </w:r>
      <w:r w:rsidRPr="00A9362B">
        <w:rPr>
          <w:rFonts w:ascii="Arial" w:hAnsi="Arial" w:cs="Arial"/>
        </w:rPr>
        <w:t xml:space="preserve"> h</w:t>
      </w:r>
      <w:r>
        <w:rPr>
          <w:rFonts w:ascii="Arial" w:hAnsi="Arial" w:cs="Arial"/>
        </w:rPr>
        <w:t>oras) del día martes 10 de septiembre del año 2019</w:t>
      </w:r>
      <w:r w:rsidRPr="00A9362B">
        <w:rPr>
          <w:rFonts w:ascii="Arial" w:hAnsi="Arial" w:cs="Arial"/>
        </w:rPr>
        <w:t xml:space="preserve">;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sidRPr="00E8088F">
        <w:rPr>
          <w:rStyle w:val="FontStyle17"/>
          <w:rFonts w:ascii="Arial" w:hAnsi="Arial" w:cs="Arial"/>
          <w:lang w:eastAsia="es-ES_tradnl"/>
        </w:rPr>
        <w:t>sesión extraordinaria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w:t>
      </w:r>
      <w:r>
        <w:rPr>
          <w:rFonts w:ascii="Arial" w:hAnsi="Arial" w:cs="Arial"/>
        </w:rPr>
        <w:t xml:space="preserve">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rPr>
        <w:t xml:space="preserve">. Reunión a la que asistió como invitada Ingrid René Pérez Campos Secretaria Ejecutiva del Consejo General y Roxana Elizabeth Rodríguez Ávila en calidad de Coordinadora del Área de Archivos de este instituto electoral. </w:t>
      </w:r>
      <w:r w:rsidRPr="00A9362B">
        <w:rPr>
          <w:rFonts w:ascii="Arial" w:hAnsi="Arial" w:cs="Arial"/>
        </w:rPr>
        <w:t>Acto seguido el Presidente del Comité de Transparencia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proofErr w:type="gramEnd"/>
    </w:p>
    <w:p w:rsidR="00AA0238" w:rsidRDefault="00AA0238" w:rsidP="00AA0238">
      <w:pPr>
        <w:spacing w:after="0" w:line="240" w:lineRule="auto"/>
        <w:ind w:left="851" w:right="284"/>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AA0238" w:rsidRPr="00A9362B" w:rsidRDefault="00AA0238" w:rsidP="00AA0238">
      <w:pPr>
        <w:spacing w:after="0" w:line="240" w:lineRule="auto"/>
        <w:ind w:left="851" w:right="284"/>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AA0238" w:rsidRDefault="00AA0238" w:rsidP="00AA0238">
      <w:pPr>
        <w:tabs>
          <w:tab w:val="left" w:pos="1134"/>
        </w:tabs>
        <w:spacing w:after="0" w:line="240" w:lineRule="auto"/>
        <w:ind w:left="851" w:right="284"/>
        <w:jc w:val="both"/>
        <w:rPr>
          <w:rFonts w:ascii="Arial" w:hAnsi="Arial" w:cs="Arial"/>
        </w:rPr>
      </w:pPr>
      <w:r>
        <w:rPr>
          <w:rFonts w:ascii="Arial" w:hAnsi="Arial" w:cs="Arial"/>
        </w:rPr>
        <w:t>2.  Determinar el destino final de los documentos derivados de la actividad de expurgo de los expedientes de las unidades administrativas del Instituto Electoral del Estado de Campeche.</w:t>
      </w:r>
    </w:p>
    <w:p w:rsidR="00AA0238" w:rsidRPr="00A9362B" w:rsidRDefault="00AA0238" w:rsidP="00AA0238">
      <w:pPr>
        <w:spacing w:after="0" w:line="240" w:lineRule="auto"/>
        <w:ind w:left="851" w:right="284"/>
        <w:jc w:val="both"/>
        <w:rPr>
          <w:rFonts w:ascii="Arial" w:hAnsi="Arial" w:cs="Arial"/>
        </w:rPr>
      </w:pPr>
      <w:r>
        <w:rPr>
          <w:rFonts w:ascii="Arial" w:hAnsi="Arial" w:cs="Arial"/>
        </w:rPr>
        <w:t>3. Clausura.-------------------------------------------------------------------------------------------------------------------------</w:t>
      </w:r>
    </w:p>
    <w:p w:rsidR="00AA0238" w:rsidRPr="00A9362B" w:rsidRDefault="00AA0238" w:rsidP="00AA0238">
      <w:pPr>
        <w:spacing w:after="0" w:line="240" w:lineRule="auto"/>
        <w:ind w:left="851" w:right="284"/>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la totalidad de los integrantes del Comité de Transparencia del Instituto Electoral del Estado de Campeche por lo que se declaró que existe el </w:t>
      </w:r>
      <w:r w:rsidRPr="00887354">
        <w:rPr>
          <w:rFonts w:ascii="Arial" w:hAnsi="Arial" w:cs="Arial"/>
          <w:i/>
        </w:rPr>
        <w:t>quórum</w:t>
      </w:r>
      <w:r w:rsidRPr="00A9362B">
        <w:rPr>
          <w:rFonts w:ascii="Arial" w:hAnsi="Arial" w:cs="Arial"/>
        </w:rPr>
        <w:t xml:space="preserve"> </w:t>
      </w:r>
      <w:r w:rsidR="00887354">
        <w:rPr>
          <w:rFonts w:ascii="Arial" w:hAnsi="Arial" w:cs="Arial"/>
        </w:rPr>
        <w:t xml:space="preserve">necesario </w:t>
      </w:r>
      <w:r w:rsidRPr="00A9362B">
        <w:rPr>
          <w:rFonts w:ascii="Arial" w:hAnsi="Arial" w:cs="Arial"/>
        </w:rPr>
        <w:t>para la celebración de la presente reunión de trabajo.-----------------------------------</w:t>
      </w:r>
      <w:r>
        <w:rPr>
          <w:rFonts w:ascii="Arial" w:hAnsi="Arial" w:cs="Arial"/>
        </w:rPr>
        <w:t>-----------------------------------------</w:t>
      </w:r>
    </w:p>
    <w:p w:rsidR="00E8088F" w:rsidRDefault="00AA0238" w:rsidP="00317265">
      <w:pPr>
        <w:spacing w:after="0" w:line="240" w:lineRule="auto"/>
        <w:ind w:left="851" w:right="284"/>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sidR="008D4223">
        <w:rPr>
          <w:rFonts w:ascii="Arial" w:hAnsi="Arial" w:cs="Arial"/>
        </w:rPr>
        <w:t xml:space="preserve"> el Presidente del Comité dio la bienvenida a la Secretaria Ejecutiva del Consejo General de este sujeto obligado a esta reunión del Comité y comentó que culminó la tarea de expurgo de los documentos del periodo 2003 al 2013 por lo que se hicieron esfuerzos para tener las medias de seguridad adecuadas </w:t>
      </w:r>
      <w:r w:rsidR="00782A71">
        <w:rPr>
          <w:rFonts w:ascii="Arial" w:hAnsi="Arial" w:cs="Arial"/>
        </w:rPr>
        <w:t>y poder llevar a cabo esta actividad sin contratiempos</w:t>
      </w:r>
      <w:r w:rsidR="00317265">
        <w:rPr>
          <w:rFonts w:ascii="Arial" w:hAnsi="Arial" w:cs="Arial"/>
        </w:rPr>
        <w:t xml:space="preserve"> y cumplir con lo señalado en el Plan Anual de Desarrollo Archivístico PADA 2019 </w:t>
      </w:r>
      <w:r w:rsidR="00782A71">
        <w:rPr>
          <w:rFonts w:ascii="Arial" w:hAnsi="Arial" w:cs="Arial"/>
        </w:rPr>
        <w:t>. Así mismo señaló que la invitación a la Secretaria Ejecutiva en esta ocasión fue para que nos ayude con la Oficialía Electoral ya que con la fe pública con que están investidos puedan corroborar el traslado final de dichos documentos y poder levantar el acta correspondiente.</w:t>
      </w:r>
      <w:r w:rsidR="00853D4D">
        <w:rPr>
          <w:rFonts w:ascii="Arial" w:hAnsi="Arial" w:cs="Arial"/>
        </w:rPr>
        <w:t xml:space="preserve"> De igual manera se presentaron varias propuestas para realizar el reciclaje de los documentos señalados con anterioridad siendo la más viable para este Comité la de la empresa “Reciclaje Campeche” ya que dicha empresa no está cobrando, ni está pagando cantidad alguna a este instituto por el papel que se le hará entrega, de igual manera se comprometió para hacer entrega de la carta de destrucción al final de sus actividades. Por lo que el Presidente de este Comité puso a consideración </w:t>
      </w:r>
      <w:r w:rsidR="00317265">
        <w:rPr>
          <w:rFonts w:ascii="Arial" w:hAnsi="Arial" w:cs="Arial"/>
        </w:rPr>
        <w:t xml:space="preserve">a sus integrantes </w:t>
      </w:r>
      <w:r w:rsidR="00853D4D">
        <w:rPr>
          <w:rFonts w:ascii="Arial" w:hAnsi="Arial" w:cs="Arial"/>
        </w:rPr>
        <w:t>la propuesta de la empresa Recicla</w:t>
      </w:r>
      <w:r w:rsidR="00317265">
        <w:rPr>
          <w:rFonts w:ascii="Arial" w:hAnsi="Arial" w:cs="Arial"/>
        </w:rPr>
        <w:t xml:space="preserve">je Campeche para llevar a cabo el proceso de acopiamiento, limpieza </w:t>
      </w:r>
      <w:r w:rsidR="00317265">
        <w:rPr>
          <w:rFonts w:ascii="Arial" w:hAnsi="Arial" w:cs="Arial"/>
        </w:rPr>
        <w:lastRenderedPageBreak/>
        <w:t xml:space="preserve">y destrucción final de la documentación derivada del expurgo de los expedientes correspondientes al </w:t>
      </w:r>
      <w:r w:rsidR="00E8088F">
        <w:rPr>
          <w:rFonts w:ascii="Arial" w:hAnsi="Arial" w:cs="Arial"/>
        </w:rPr>
        <w:t>periodo 2003-</w:t>
      </w:r>
      <w:r w:rsidR="00317265">
        <w:rPr>
          <w:rFonts w:ascii="Arial" w:hAnsi="Arial" w:cs="Arial"/>
        </w:rPr>
        <w:t xml:space="preserve">2013, se aprobó por unanimidad de votos. Seguidamente se puso a consideración de las integrantes entregar las llaves del Archivo de Concentración al Área Coordinadora de Archivos de este sujeto obligado, </w:t>
      </w:r>
      <w:r w:rsidR="00E8088F">
        <w:rPr>
          <w:rFonts w:ascii="Arial" w:hAnsi="Arial" w:cs="Arial"/>
        </w:rPr>
        <w:t xml:space="preserve">lo que </w:t>
      </w:r>
      <w:r w:rsidR="00317265">
        <w:rPr>
          <w:rFonts w:ascii="Arial" w:hAnsi="Arial" w:cs="Arial"/>
        </w:rPr>
        <w:t>se aprobó por unanimidad de votos</w:t>
      </w:r>
      <w:r>
        <w:rPr>
          <w:rFonts w:ascii="Arial" w:hAnsi="Arial" w:cs="Arial"/>
        </w:rPr>
        <w:t>.--------------------------------------------</w:t>
      </w:r>
      <w:r w:rsidR="00317265">
        <w:rPr>
          <w:rFonts w:ascii="Arial" w:hAnsi="Arial" w:cs="Arial"/>
        </w:rPr>
        <w:t>--------------</w:t>
      </w:r>
    </w:p>
    <w:p w:rsidR="00AA0238" w:rsidRDefault="00AA0238" w:rsidP="00AA0238">
      <w:pPr>
        <w:spacing w:after="0" w:line="240" w:lineRule="auto"/>
        <w:ind w:left="851" w:right="284"/>
        <w:jc w:val="both"/>
        <w:rPr>
          <w:rFonts w:ascii="Arial" w:hAnsi="Arial" w:cs="Arial"/>
        </w:rPr>
      </w:pPr>
      <w:r>
        <w:rPr>
          <w:rFonts w:ascii="Arial" w:hAnsi="Arial" w:cs="Arial"/>
        </w:rPr>
        <w:t xml:space="preserve">Finalmente </w:t>
      </w:r>
      <w:r w:rsidRPr="00F37354">
        <w:rPr>
          <w:rFonts w:ascii="Arial" w:hAnsi="Arial" w:cs="Arial"/>
          <w:b/>
        </w:rPr>
        <w:t>PUNTO NÚMERO TRES</w:t>
      </w:r>
      <w:r>
        <w:rPr>
          <w:rFonts w:ascii="Arial" w:hAnsi="Arial" w:cs="Arial"/>
        </w:rPr>
        <w:t xml:space="preserve"> del orden del día, </w:t>
      </w:r>
      <w:r w:rsidRPr="008137F4">
        <w:rPr>
          <w:rFonts w:ascii="Arial" w:hAnsi="Arial" w:cs="Arial"/>
        </w:rPr>
        <w:t xml:space="preserve">se declara clausurada esta </w:t>
      </w:r>
      <w:r w:rsidR="00317265">
        <w:rPr>
          <w:rFonts w:ascii="Arial" w:hAnsi="Arial" w:cs="Arial"/>
        </w:rPr>
        <w:t>sesión, siendo las trece</w:t>
      </w:r>
      <w:r w:rsidR="00D21E7D">
        <w:rPr>
          <w:rFonts w:ascii="Arial" w:hAnsi="Arial" w:cs="Arial"/>
        </w:rPr>
        <w:t xml:space="preserve"> horas con cinco</w:t>
      </w:r>
      <w:r w:rsidRPr="008137F4">
        <w:rPr>
          <w:rFonts w:ascii="Arial" w:hAnsi="Arial" w:cs="Arial"/>
        </w:rPr>
        <w:t xml:space="preserve"> minutos (</w:t>
      </w:r>
      <w:r w:rsidR="00317265">
        <w:rPr>
          <w:rFonts w:ascii="Arial" w:hAnsi="Arial" w:cs="Arial"/>
        </w:rPr>
        <w:t>13</w:t>
      </w:r>
      <w:r w:rsidRPr="008137F4">
        <w:rPr>
          <w:rFonts w:ascii="Arial" w:hAnsi="Arial" w:cs="Arial"/>
        </w:rPr>
        <w:t>:</w:t>
      </w:r>
      <w:r w:rsidR="00D21E7D">
        <w:rPr>
          <w:rFonts w:ascii="Arial" w:hAnsi="Arial" w:cs="Arial"/>
        </w:rPr>
        <w:t>05</w:t>
      </w:r>
      <w:r w:rsidRPr="008137F4">
        <w:rPr>
          <w:rFonts w:ascii="Arial" w:hAnsi="Arial" w:cs="Arial"/>
        </w:rPr>
        <w:t xml:space="preserve"> hrs.) del mismo día de su inicio </w:t>
      </w:r>
      <w:r w:rsidR="00317265">
        <w:rPr>
          <w:rFonts w:ascii="Arial" w:hAnsi="Arial" w:cs="Arial"/>
        </w:rPr>
        <w:t>10 de septiembre</w:t>
      </w:r>
      <w:r>
        <w:rPr>
          <w:rFonts w:ascii="Arial" w:hAnsi="Arial" w:cs="Arial"/>
        </w:rPr>
        <w:t xml:space="preserve"> del año 2019</w:t>
      </w:r>
      <w:r w:rsidRPr="008137F4">
        <w:rPr>
          <w:rFonts w:ascii="Arial" w:hAnsi="Arial" w:cs="Arial"/>
        </w:rPr>
        <w:t>, firmando al calce los que en ella intervinieron.</w:t>
      </w:r>
    </w:p>
    <w:p w:rsidR="00AA0238" w:rsidRPr="00815D3E" w:rsidRDefault="00AA0238" w:rsidP="00AA0238">
      <w:pPr>
        <w:spacing w:after="0"/>
        <w:ind w:left="851" w:right="284"/>
        <w:jc w:val="both"/>
        <w:rPr>
          <w:rFonts w:ascii="Arial" w:hAnsi="Arial" w:cs="Arial"/>
        </w:rPr>
      </w:pPr>
    </w:p>
    <w:p w:rsidR="00AA0238" w:rsidRPr="00DF0E54" w:rsidRDefault="00AA0238" w:rsidP="00AA0238">
      <w:pPr>
        <w:tabs>
          <w:tab w:val="left" w:pos="4695"/>
        </w:tabs>
        <w:jc w:val="center"/>
        <w:rPr>
          <w:rFonts w:ascii="Arial" w:hAnsi="Arial" w:cs="Arial"/>
          <w:b/>
          <w:szCs w:val="24"/>
        </w:rPr>
      </w:pPr>
      <w:r w:rsidRPr="00DF0E54">
        <w:rPr>
          <w:rFonts w:ascii="Arial" w:hAnsi="Arial" w:cs="Arial"/>
          <w:b/>
          <w:szCs w:val="24"/>
        </w:rPr>
        <w:t>Comité de Transparencia</w:t>
      </w:r>
    </w:p>
    <w:tbl>
      <w:tblPr>
        <w:tblpPr w:leftFromText="141" w:rightFromText="141" w:vertAnchor="text" w:horzAnchor="margin" w:tblpXSpec="center" w:tblpY="378"/>
        <w:tblW w:w="9476" w:type="dxa"/>
        <w:tblLook w:val="01E0"/>
      </w:tblPr>
      <w:tblGrid>
        <w:gridCol w:w="4527"/>
        <w:gridCol w:w="4972"/>
      </w:tblGrid>
      <w:tr w:rsidR="00AA0238" w:rsidRPr="00482BF6" w:rsidTr="00853D4D">
        <w:trPr>
          <w:trHeight w:val="16"/>
        </w:trPr>
        <w:tc>
          <w:tcPr>
            <w:tcW w:w="9476" w:type="dxa"/>
            <w:gridSpan w:val="2"/>
          </w:tcPr>
          <w:p w:rsidR="00AA0238" w:rsidRPr="00482BF6" w:rsidRDefault="00AA0238" w:rsidP="00853D4D">
            <w:pPr>
              <w:ind w:right="-342"/>
              <w:contextualSpacing/>
              <w:jc w:val="center"/>
              <w:rPr>
                <w:rStyle w:val="Textoennegrita"/>
                <w:rFonts w:ascii="Arial" w:hAnsi="Arial" w:cs="Arial"/>
              </w:rPr>
            </w:pPr>
            <w:r w:rsidRPr="00482BF6">
              <w:rPr>
                <w:rStyle w:val="Textoennegrita"/>
                <w:rFonts w:ascii="Arial" w:hAnsi="Arial" w:cs="Arial"/>
                <w:sz w:val="20"/>
              </w:rPr>
              <w:t>________________________________________________</w:t>
            </w:r>
          </w:p>
          <w:p w:rsidR="00AA0238" w:rsidRPr="00482BF6" w:rsidRDefault="00AA0238" w:rsidP="00853D4D">
            <w:pPr>
              <w:spacing w:line="240" w:lineRule="auto"/>
              <w:ind w:right="-342"/>
              <w:contextualSpacing/>
              <w:jc w:val="center"/>
              <w:rPr>
                <w:rStyle w:val="Textoennegrita"/>
                <w:rFonts w:ascii="Arial" w:hAnsi="Arial" w:cs="Arial"/>
                <w:sz w:val="20"/>
                <w:shd w:val="clear" w:color="auto" w:fill="FFFFFF"/>
              </w:rPr>
            </w:pPr>
            <w:r w:rsidRPr="00482BF6">
              <w:rPr>
                <w:rStyle w:val="Textoennegrita"/>
                <w:rFonts w:ascii="Arial" w:hAnsi="Arial" w:cs="Arial"/>
                <w:sz w:val="20"/>
                <w:shd w:val="clear" w:color="auto" w:fill="FFFFFF"/>
              </w:rPr>
              <w:t>MTRO. FRANCISCO JAVIER AC ORDOÑEZ,</w:t>
            </w:r>
          </w:p>
          <w:p w:rsidR="00AA0238" w:rsidRPr="00482BF6" w:rsidRDefault="00AA0238" w:rsidP="00853D4D">
            <w:pPr>
              <w:spacing w:line="240" w:lineRule="auto"/>
              <w:ind w:right="-108"/>
              <w:contextualSpacing/>
              <w:jc w:val="center"/>
              <w:rPr>
                <w:rFonts w:ascii="Arial" w:hAnsi="Arial" w:cs="Arial"/>
              </w:rPr>
            </w:pPr>
            <w:r w:rsidRPr="00482BF6">
              <w:rPr>
                <w:rFonts w:ascii="Arial" w:hAnsi="Arial" w:cs="Arial"/>
                <w:b/>
                <w:sz w:val="20"/>
              </w:rPr>
              <w:t>CONSEJERO ELECTORAL Y PRESIDENTE DEL COMITÉ.</w:t>
            </w:r>
          </w:p>
          <w:p w:rsidR="00AA0238" w:rsidRDefault="00AA0238" w:rsidP="00853D4D">
            <w:pPr>
              <w:ind w:right="-108"/>
              <w:contextualSpacing/>
              <w:jc w:val="center"/>
              <w:rPr>
                <w:rFonts w:ascii="Arial" w:hAnsi="Arial" w:cs="Arial"/>
                <w:b/>
                <w:bCs/>
                <w:sz w:val="20"/>
              </w:rPr>
            </w:pPr>
          </w:p>
          <w:p w:rsidR="00317265" w:rsidRPr="00482BF6" w:rsidRDefault="00317265" w:rsidP="00853D4D">
            <w:pPr>
              <w:ind w:right="-108"/>
              <w:contextualSpacing/>
              <w:jc w:val="center"/>
              <w:rPr>
                <w:rFonts w:ascii="Arial" w:hAnsi="Arial" w:cs="Arial"/>
                <w:b/>
                <w:bCs/>
                <w:sz w:val="20"/>
              </w:rPr>
            </w:pPr>
          </w:p>
        </w:tc>
      </w:tr>
      <w:tr w:rsidR="00AA0238" w:rsidRPr="00482BF6" w:rsidTr="00853D4D">
        <w:trPr>
          <w:trHeight w:val="16"/>
        </w:trPr>
        <w:tc>
          <w:tcPr>
            <w:tcW w:w="4919" w:type="dxa"/>
          </w:tcPr>
          <w:p w:rsidR="00AA0238" w:rsidRPr="00482BF6" w:rsidRDefault="00AA0238" w:rsidP="00853D4D">
            <w:pPr>
              <w:ind w:right="-27"/>
              <w:contextualSpacing/>
              <w:rPr>
                <w:rStyle w:val="Textoennegrita"/>
                <w:rFonts w:ascii="Arial" w:hAnsi="Arial" w:cs="Arial"/>
              </w:rPr>
            </w:pPr>
            <w:r w:rsidRPr="00482BF6">
              <w:rPr>
                <w:rStyle w:val="Textoennegrita"/>
                <w:rFonts w:ascii="Arial" w:hAnsi="Arial" w:cs="Arial"/>
                <w:sz w:val="20"/>
              </w:rPr>
              <w:t>_______________________________________</w:t>
            </w:r>
          </w:p>
          <w:p w:rsidR="00AA0238" w:rsidRPr="00482BF6" w:rsidRDefault="00AA0238" w:rsidP="00853D4D">
            <w:pPr>
              <w:spacing w:after="0"/>
              <w:contextualSpacing/>
              <w:jc w:val="center"/>
              <w:rPr>
                <w:rFonts w:ascii="Arial" w:hAnsi="Arial" w:cs="Arial"/>
              </w:rPr>
            </w:pPr>
            <w:r>
              <w:rPr>
                <w:rStyle w:val="Textoennegrita"/>
                <w:rFonts w:ascii="Arial" w:hAnsi="Arial" w:cs="Arial"/>
                <w:sz w:val="20"/>
                <w:shd w:val="clear" w:color="auto" w:fill="FFFFFF"/>
              </w:rPr>
              <w:t>LIC. MADÉ</w:t>
            </w:r>
            <w:r w:rsidRPr="00482BF6">
              <w:rPr>
                <w:rStyle w:val="Textoennegrita"/>
                <w:rFonts w:ascii="Arial" w:hAnsi="Arial" w:cs="Arial"/>
                <w:sz w:val="20"/>
                <w:shd w:val="clear" w:color="auto" w:fill="FFFFFF"/>
              </w:rPr>
              <w:t>N NEFERTITI</w:t>
            </w:r>
            <w:r>
              <w:rPr>
                <w:rStyle w:val="Textoennegrita"/>
                <w:rFonts w:ascii="Arial" w:hAnsi="Arial" w:cs="Arial"/>
                <w:sz w:val="20"/>
                <w:shd w:val="clear" w:color="auto" w:fill="FFFFFF"/>
              </w:rPr>
              <w:t xml:space="preserve"> PÉREZ JUÁ</w:t>
            </w:r>
            <w:r w:rsidRPr="00482BF6">
              <w:rPr>
                <w:rStyle w:val="Textoennegrita"/>
                <w:rFonts w:ascii="Arial" w:hAnsi="Arial" w:cs="Arial"/>
                <w:sz w:val="20"/>
                <w:shd w:val="clear" w:color="auto" w:fill="FFFFFF"/>
              </w:rPr>
              <w:t>REZ,</w:t>
            </w:r>
          </w:p>
          <w:p w:rsidR="00AA0238" w:rsidRPr="00482BF6" w:rsidRDefault="00AA0238" w:rsidP="00853D4D">
            <w:pPr>
              <w:spacing w:after="0"/>
              <w:contextualSpacing/>
              <w:jc w:val="center"/>
              <w:rPr>
                <w:rFonts w:ascii="Arial" w:hAnsi="Arial" w:cs="Arial"/>
                <w:b/>
                <w:bCs/>
                <w:sz w:val="20"/>
              </w:rPr>
            </w:pPr>
            <w:r w:rsidRPr="00482BF6">
              <w:rPr>
                <w:rStyle w:val="Textoennegrita"/>
                <w:rFonts w:ascii="Arial" w:hAnsi="Arial" w:cs="Arial"/>
                <w:sz w:val="20"/>
                <w:shd w:val="clear" w:color="auto" w:fill="FFFFFF"/>
              </w:rPr>
              <w:t>CONSEJERA ELECTORAL.</w:t>
            </w:r>
          </w:p>
        </w:tc>
        <w:tc>
          <w:tcPr>
            <w:tcW w:w="4557" w:type="dxa"/>
          </w:tcPr>
          <w:p w:rsidR="00AA0238" w:rsidRPr="00482BF6" w:rsidRDefault="00AA0238" w:rsidP="00853D4D">
            <w:pPr>
              <w:ind w:right="-27"/>
              <w:contextualSpacing/>
              <w:rPr>
                <w:rStyle w:val="Textoennegrita"/>
                <w:rFonts w:ascii="Arial" w:hAnsi="Arial" w:cs="Arial"/>
              </w:rPr>
            </w:pPr>
            <w:r w:rsidRPr="00482BF6">
              <w:rPr>
                <w:rStyle w:val="Textoennegrita"/>
                <w:rFonts w:ascii="Arial" w:hAnsi="Arial" w:cs="Arial"/>
                <w:sz w:val="20"/>
              </w:rPr>
              <w:t>___________________________________________</w:t>
            </w:r>
          </w:p>
          <w:p w:rsidR="00AA0238" w:rsidRPr="00482BF6" w:rsidRDefault="00AA0238" w:rsidP="00853D4D">
            <w:pPr>
              <w:tabs>
                <w:tab w:val="left" w:pos="436"/>
              </w:tabs>
              <w:spacing w:after="0" w:line="240" w:lineRule="auto"/>
              <w:rPr>
                <w:rStyle w:val="Textoennegrita"/>
                <w:rFonts w:ascii="Arial" w:hAnsi="Arial" w:cs="Arial"/>
                <w:sz w:val="20"/>
                <w:shd w:val="clear" w:color="auto" w:fill="FFFFFF"/>
              </w:rPr>
            </w:pPr>
            <w:r w:rsidRPr="00482BF6">
              <w:rPr>
                <w:rStyle w:val="Textoennegrita"/>
                <w:rFonts w:ascii="Arial" w:hAnsi="Arial" w:cs="Arial"/>
                <w:sz w:val="20"/>
                <w:shd w:val="clear" w:color="auto" w:fill="FFFFFF"/>
              </w:rPr>
              <w:t xml:space="preserve">   DRA. SUSANA CANDELARIA PECH CAMPOS,</w:t>
            </w:r>
          </w:p>
          <w:p w:rsidR="00AA0238" w:rsidRPr="00482BF6" w:rsidRDefault="00AA0238" w:rsidP="00853D4D">
            <w:pPr>
              <w:spacing w:after="0" w:line="240" w:lineRule="auto"/>
              <w:jc w:val="center"/>
              <w:rPr>
                <w:rFonts w:ascii="Arial" w:hAnsi="Arial" w:cs="Arial"/>
              </w:rPr>
            </w:pPr>
            <w:r w:rsidRPr="00482BF6">
              <w:rPr>
                <w:rStyle w:val="Textoennegrita"/>
                <w:rFonts w:ascii="Arial" w:hAnsi="Arial" w:cs="Arial"/>
                <w:sz w:val="20"/>
                <w:shd w:val="clear" w:color="auto" w:fill="FFFFFF"/>
              </w:rPr>
              <w:t>CONSEJERA ELECTORAL.</w:t>
            </w:r>
          </w:p>
        </w:tc>
      </w:tr>
      <w:tr w:rsidR="00AA0238" w:rsidRPr="00482BF6" w:rsidTr="00853D4D">
        <w:trPr>
          <w:trHeight w:val="16"/>
        </w:trPr>
        <w:tc>
          <w:tcPr>
            <w:tcW w:w="9476" w:type="dxa"/>
            <w:gridSpan w:val="2"/>
          </w:tcPr>
          <w:p w:rsidR="00AA0238" w:rsidRDefault="00AA0238" w:rsidP="00853D4D">
            <w:pPr>
              <w:ind w:right="-27"/>
              <w:contextualSpacing/>
              <w:jc w:val="center"/>
              <w:rPr>
                <w:rStyle w:val="Textoennegrita"/>
                <w:rFonts w:ascii="Arial" w:hAnsi="Arial" w:cs="Arial"/>
                <w:sz w:val="20"/>
              </w:rPr>
            </w:pPr>
          </w:p>
          <w:p w:rsidR="00317265" w:rsidRPr="00482BF6" w:rsidRDefault="00317265" w:rsidP="00853D4D">
            <w:pPr>
              <w:ind w:right="-27"/>
              <w:contextualSpacing/>
              <w:jc w:val="center"/>
              <w:rPr>
                <w:rStyle w:val="Textoennegrita"/>
                <w:rFonts w:ascii="Arial" w:hAnsi="Arial" w:cs="Arial"/>
                <w:sz w:val="20"/>
              </w:rPr>
            </w:pPr>
          </w:p>
          <w:p w:rsidR="00AA0238" w:rsidRPr="00482BF6" w:rsidRDefault="00AA0238" w:rsidP="00853D4D">
            <w:pPr>
              <w:ind w:right="-27"/>
              <w:contextualSpacing/>
              <w:jc w:val="center"/>
              <w:rPr>
                <w:rFonts w:ascii="Arial" w:hAnsi="Arial" w:cs="Arial"/>
                <w:b/>
                <w:sz w:val="20"/>
              </w:rPr>
            </w:pPr>
            <w:r w:rsidRPr="00482BF6">
              <w:rPr>
                <w:rStyle w:val="Textoennegrita"/>
                <w:rFonts w:ascii="Arial" w:hAnsi="Arial" w:cs="Arial"/>
                <w:sz w:val="20"/>
              </w:rPr>
              <w:t>______________________________________________________</w:t>
            </w:r>
            <w:r w:rsidRPr="00482BF6">
              <w:rPr>
                <w:rFonts w:ascii="Arial" w:hAnsi="Arial" w:cs="Arial"/>
                <w:b/>
                <w:sz w:val="20"/>
              </w:rPr>
              <w:t xml:space="preserve"> </w:t>
            </w:r>
          </w:p>
          <w:p w:rsidR="00AA0238" w:rsidRPr="00482BF6" w:rsidRDefault="00AA0238" w:rsidP="00853D4D">
            <w:pPr>
              <w:ind w:right="-27"/>
              <w:contextualSpacing/>
              <w:jc w:val="center"/>
              <w:rPr>
                <w:rFonts w:ascii="Arial" w:hAnsi="Arial" w:cs="Arial"/>
              </w:rPr>
            </w:pPr>
            <w:r w:rsidRPr="00482BF6">
              <w:rPr>
                <w:rFonts w:ascii="Arial" w:hAnsi="Arial" w:cs="Arial"/>
                <w:b/>
                <w:sz w:val="20"/>
              </w:rPr>
              <w:t>LIC. MAURICIO EDUARDO BERZUNZA ESPÍNOLA</w:t>
            </w:r>
            <w:r>
              <w:rPr>
                <w:rFonts w:ascii="Arial" w:hAnsi="Arial" w:cs="Arial"/>
                <w:b/>
                <w:sz w:val="20"/>
              </w:rPr>
              <w:t>,</w:t>
            </w:r>
          </w:p>
          <w:p w:rsidR="00AA0238" w:rsidRPr="00482BF6" w:rsidRDefault="00AA0238" w:rsidP="00853D4D">
            <w:pPr>
              <w:spacing w:after="0"/>
              <w:contextualSpacing/>
              <w:jc w:val="center"/>
              <w:rPr>
                <w:rStyle w:val="Textoennegrita"/>
                <w:rFonts w:ascii="Arial" w:hAnsi="Arial" w:cs="Arial"/>
                <w:bCs w:val="0"/>
              </w:rPr>
            </w:pPr>
            <w:r w:rsidRPr="00482BF6">
              <w:rPr>
                <w:rFonts w:ascii="Arial" w:hAnsi="Arial" w:cs="Arial"/>
                <w:b/>
                <w:sz w:val="20"/>
              </w:rPr>
              <w:t>SECRETARIO TÉCNICO DEL COMITÉ DE TRANSPARENCIA.</w:t>
            </w:r>
          </w:p>
        </w:tc>
      </w:tr>
    </w:tbl>
    <w:p w:rsidR="00AA0238" w:rsidRPr="00DF0E54" w:rsidRDefault="00AA0238" w:rsidP="00AA0238">
      <w:pPr>
        <w:tabs>
          <w:tab w:val="left" w:pos="4695"/>
        </w:tabs>
        <w:jc w:val="center"/>
        <w:rPr>
          <w:rFonts w:ascii="Arial" w:hAnsi="Arial" w:cs="Arial"/>
          <w:szCs w:val="24"/>
        </w:rPr>
      </w:pPr>
    </w:p>
    <w:p w:rsidR="00AA0238" w:rsidRPr="00997863" w:rsidRDefault="00AA0238" w:rsidP="00AA0238">
      <w:pPr>
        <w:pStyle w:val="Sinespaciado"/>
        <w:jc w:val="both"/>
        <w:rPr>
          <w:rFonts w:ascii="Arial" w:hAnsi="Arial" w:cs="Arial"/>
          <w:szCs w:val="24"/>
          <w:lang w:val="es-ES_tradnl"/>
        </w:rPr>
      </w:pPr>
    </w:p>
    <w:p w:rsidR="00AA0238" w:rsidRPr="00DF0E54" w:rsidRDefault="00AA0238" w:rsidP="00AA0238">
      <w:pPr>
        <w:jc w:val="both"/>
        <w:rPr>
          <w:rFonts w:ascii="Arial" w:hAnsi="Arial" w:cs="Arial"/>
          <w:szCs w:val="24"/>
        </w:rPr>
      </w:pPr>
    </w:p>
    <w:p w:rsidR="00AA0238" w:rsidRDefault="00AA0238" w:rsidP="00AA0238">
      <w:pPr>
        <w:jc w:val="both"/>
      </w:pPr>
    </w:p>
    <w:p w:rsidR="00AA0238" w:rsidRDefault="00AA0238" w:rsidP="00AA0238"/>
    <w:p w:rsidR="00AA0238" w:rsidRDefault="00AA0238" w:rsidP="00AA0238"/>
    <w:p w:rsidR="00AA0238" w:rsidRDefault="00AA0238" w:rsidP="00AA0238">
      <w:pPr>
        <w:ind w:right="360"/>
        <w:jc w:val="center"/>
        <w:rPr>
          <w:rFonts w:ascii="Arial" w:hAnsi="Arial" w:cs="Arial"/>
          <w:b/>
        </w:rPr>
      </w:pPr>
    </w:p>
    <w:p w:rsidR="00D04F8F" w:rsidRDefault="00D04F8F"/>
    <w:sectPr w:rsidR="00D04F8F" w:rsidSect="00853D4D">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65" w:rsidRDefault="000C4665" w:rsidP="008616A3">
      <w:pPr>
        <w:spacing w:after="0" w:line="240" w:lineRule="auto"/>
      </w:pPr>
      <w:r>
        <w:separator/>
      </w:r>
    </w:p>
  </w:endnote>
  <w:endnote w:type="continuationSeparator" w:id="0">
    <w:p w:rsidR="000C4665" w:rsidRDefault="000C4665" w:rsidP="00861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4D" w:rsidRPr="00EB18A1" w:rsidRDefault="00853D4D" w:rsidP="00853D4D">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C47CC6"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C47CC6" w:rsidRPr="00EB18A1">
      <w:rPr>
        <w:rFonts w:ascii="Segoe UI" w:hAnsi="Segoe UI" w:cs="Segoe UI"/>
        <w:sz w:val="16"/>
        <w:szCs w:val="16"/>
      </w:rPr>
      <w:fldChar w:fldCharType="separate"/>
    </w:r>
    <w:r w:rsidR="00365ABF">
      <w:rPr>
        <w:rFonts w:ascii="Segoe UI" w:hAnsi="Segoe UI" w:cs="Segoe UI"/>
        <w:noProof/>
        <w:sz w:val="16"/>
        <w:szCs w:val="16"/>
      </w:rPr>
      <w:t>1</w:t>
    </w:r>
    <w:r w:rsidR="00C47CC6"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365ABF" w:rsidRPr="00365ABF">
        <w:rPr>
          <w:rFonts w:ascii="Segoe UI" w:hAnsi="Segoe UI" w:cs="Segoe UI"/>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65" w:rsidRDefault="000C4665" w:rsidP="008616A3">
      <w:pPr>
        <w:spacing w:after="0" w:line="240" w:lineRule="auto"/>
      </w:pPr>
      <w:r>
        <w:separator/>
      </w:r>
    </w:p>
  </w:footnote>
  <w:footnote w:type="continuationSeparator" w:id="0">
    <w:p w:rsidR="000C4665" w:rsidRDefault="000C4665" w:rsidP="00861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4D" w:rsidRPr="00D2484D" w:rsidRDefault="00853D4D" w:rsidP="00853D4D">
    <w:pPr>
      <w:pStyle w:val="Encabezado"/>
      <w:tabs>
        <w:tab w:val="clear" w:pos="4419"/>
        <w:tab w:val="clear" w:pos="8838"/>
      </w:tabs>
      <w:ind w:right="709"/>
      <w:rPr>
        <w:rFonts w:ascii="Segoe UI" w:hAnsi="Segoe UI" w:cs="Segoe UI"/>
        <w:sz w:val="16"/>
        <w:szCs w:val="16"/>
      </w:rPr>
    </w:pPr>
    <w:r w:rsidRPr="00EB4254">
      <w:rPr>
        <w:rFonts w:ascii="Segoe UI" w:hAnsi="Segoe UI" w:cs="Segoe UI"/>
        <w:b/>
        <w:noProof/>
        <w:sz w:val="25"/>
        <w:szCs w:val="25"/>
      </w:rPr>
      <w:drawing>
        <wp:anchor distT="0" distB="0" distL="114300" distR="114300" simplePos="0" relativeHeight="251659264" behindDoc="1" locked="0" layoutInCell="1" allowOverlap="1">
          <wp:simplePos x="0" y="0"/>
          <wp:positionH relativeFrom="column">
            <wp:posOffset>305986</wp:posOffset>
          </wp:positionH>
          <wp:positionV relativeFrom="paragraph">
            <wp:posOffset>-148289</wp:posOffset>
          </wp:positionV>
          <wp:extent cx="6635380" cy="724618"/>
          <wp:effectExtent l="19050" t="0" r="0" b="0"/>
          <wp:wrapNone/>
          <wp:docPr id="1" name="1 Imagen" descr="Hoja Membretada 2019 arrib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ja Membretada 2019 arriba.jpg"/>
                  <pic:cNvPicPr/>
                </pic:nvPicPr>
                <pic:blipFill>
                  <a:blip r:embed="rId1"/>
                  <a:stretch>
                    <a:fillRect/>
                  </a:stretch>
                </pic:blipFill>
                <pic:spPr>
                  <a:xfrm>
                    <a:off x="0" y="0"/>
                    <a:ext cx="6660515" cy="727363"/>
                  </a:xfrm>
                  <a:prstGeom prst="rect">
                    <a:avLst/>
                  </a:prstGeom>
                </pic:spPr>
              </pic:pic>
            </a:graphicData>
          </a:graphic>
        </wp:anchor>
      </w:drawing>
    </w:r>
  </w:p>
  <w:p w:rsidR="00853D4D" w:rsidRDefault="00853D4D" w:rsidP="00853D4D">
    <w:pPr>
      <w:spacing w:after="0" w:line="240" w:lineRule="auto"/>
      <w:jc w:val="center"/>
      <w:rPr>
        <w:rFonts w:ascii="Futura Lt BT" w:hAnsi="Futura Lt BT"/>
        <w:b/>
        <w:color w:val="000000" w:themeColor="text1"/>
      </w:rPr>
    </w:pPr>
  </w:p>
  <w:p w:rsidR="00853D4D" w:rsidRDefault="00853D4D" w:rsidP="00853D4D">
    <w:pPr>
      <w:spacing w:after="0" w:line="240" w:lineRule="auto"/>
      <w:jc w:val="center"/>
      <w:rPr>
        <w:rFonts w:ascii="Futura Lt BT" w:hAnsi="Futura Lt BT"/>
        <w:b/>
        <w:color w:val="000000" w:themeColor="text1"/>
      </w:rPr>
    </w:pPr>
  </w:p>
  <w:p w:rsidR="00853D4D" w:rsidRDefault="00853D4D" w:rsidP="00853D4D">
    <w:pPr>
      <w:spacing w:after="0" w:line="240" w:lineRule="auto"/>
      <w:jc w:val="center"/>
      <w:rPr>
        <w:rFonts w:ascii="Futura Lt BT" w:hAnsi="Futura Lt BT"/>
        <w:b/>
        <w:color w:val="000000" w:themeColor="text1"/>
      </w:rPr>
    </w:pPr>
  </w:p>
  <w:p w:rsidR="00853D4D" w:rsidRDefault="00853D4D" w:rsidP="00853D4D">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853D4D" w:rsidRDefault="00853D4D" w:rsidP="00853D4D">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853D4D" w:rsidRPr="00250DAB" w:rsidRDefault="00853D4D" w:rsidP="00853D4D">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A0238"/>
    <w:rsid w:val="000C4665"/>
    <w:rsid w:val="00317265"/>
    <w:rsid w:val="00365ABF"/>
    <w:rsid w:val="00782A71"/>
    <w:rsid w:val="00853D4D"/>
    <w:rsid w:val="008616A3"/>
    <w:rsid w:val="008764E0"/>
    <w:rsid w:val="00887354"/>
    <w:rsid w:val="008C3AB0"/>
    <w:rsid w:val="008D4223"/>
    <w:rsid w:val="00AA0238"/>
    <w:rsid w:val="00AD77D3"/>
    <w:rsid w:val="00C47CC6"/>
    <w:rsid w:val="00D04F8F"/>
    <w:rsid w:val="00D21E7D"/>
    <w:rsid w:val="00E8088F"/>
    <w:rsid w:val="00EF5F6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3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238"/>
    <w:rPr>
      <w:rFonts w:eastAsiaTheme="minorEastAsia"/>
      <w:lang w:eastAsia="es-MX"/>
    </w:rPr>
  </w:style>
  <w:style w:type="paragraph" w:styleId="Piedepgina">
    <w:name w:val="footer"/>
    <w:basedOn w:val="Normal"/>
    <w:link w:val="PiedepginaCar"/>
    <w:uiPriority w:val="99"/>
    <w:unhideWhenUsed/>
    <w:rsid w:val="00AA02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238"/>
    <w:rPr>
      <w:rFonts w:eastAsiaTheme="minorEastAsia"/>
      <w:lang w:eastAsia="es-MX"/>
    </w:rPr>
  </w:style>
  <w:style w:type="paragraph" w:styleId="Sinespaciado">
    <w:name w:val="No Spacing"/>
    <w:uiPriority w:val="1"/>
    <w:qFormat/>
    <w:rsid w:val="00AA0238"/>
    <w:pPr>
      <w:spacing w:after="0" w:line="240" w:lineRule="auto"/>
    </w:pPr>
  </w:style>
  <w:style w:type="character" w:customStyle="1" w:styleId="FontStyle17">
    <w:name w:val="Font Style17"/>
    <w:basedOn w:val="Fuentedeprrafopredeter"/>
    <w:uiPriority w:val="99"/>
    <w:rsid w:val="00AA0238"/>
    <w:rPr>
      <w:rFonts w:ascii="Times New Roman" w:hAnsi="Times New Roman" w:cs="Times New Roman"/>
      <w:sz w:val="22"/>
      <w:szCs w:val="22"/>
    </w:rPr>
  </w:style>
  <w:style w:type="character" w:styleId="Textoennegrita">
    <w:name w:val="Strong"/>
    <w:basedOn w:val="Fuentedeprrafopredeter"/>
    <w:uiPriority w:val="22"/>
    <w:qFormat/>
    <w:rsid w:val="00AA02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2</cp:revision>
  <dcterms:created xsi:type="dcterms:W3CDTF">2020-01-30T17:15:00Z</dcterms:created>
  <dcterms:modified xsi:type="dcterms:W3CDTF">2020-01-30T17:15:00Z</dcterms:modified>
</cp:coreProperties>
</file>